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764" w:rsidRPr="006B2764" w:rsidRDefault="006B2764" w:rsidP="006B2764">
      <w:pPr>
        <w:jc w:val="right"/>
        <w:rPr>
          <w:rFonts w:ascii="Times New Roman" w:hAnsi="Times New Roman" w:cs="Times New Roman"/>
          <w:sz w:val="24"/>
          <w:szCs w:val="24"/>
        </w:rPr>
      </w:pPr>
      <w:r w:rsidRPr="006B2764">
        <w:rPr>
          <w:rFonts w:ascii="Times New Roman" w:hAnsi="Times New Roman" w:cs="Times New Roman"/>
          <w:sz w:val="24"/>
          <w:szCs w:val="24"/>
        </w:rPr>
        <w:t>Приложение 1</w:t>
      </w:r>
    </w:p>
    <w:p w:rsidR="00C2463D" w:rsidRPr="00F068DC" w:rsidRDefault="00C2463D" w:rsidP="00F068DC">
      <w:pPr>
        <w:spacing w:after="0" w:line="240" w:lineRule="auto"/>
        <w:ind w:firstLine="708"/>
        <w:jc w:val="center"/>
        <w:textAlignment w:val="baseline"/>
        <w:rPr>
          <w:rFonts w:ascii="Times New Roman" w:hAnsi="Times New Roman" w:cs="Times New Roman"/>
          <w:b/>
          <w:bCs/>
          <w:color w:val="184073"/>
          <w:sz w:val="24"/>
          <w:szCs w:val="24"/>
        </w:rPr>
      </w:pPr>
      <w:r w:rsidRPr="00F068DC">
        <w:rPr>
          <w:rFonts w:ascii="Times New Roman" w:hAnsi="Times New Roman" w:cs="Times New Roman"/>
          <w:b/>
          <w:bCs/>
          <w:color w:val="184073"/>
          <w:sz w:val="24"/>
          <w:szCs w:val="24"/>
        </w:rPr>
        <w:t xml:space="preserve">Обзор типичных нарушений обязательных требований, выявленных Управлением Министерства юстиции Российской Федерации по </w:t>
      </w:r>
      <w:r w:rsidR="00677154">
        <w:rPr>
          <w:rFonts w:ascii="Times New Roman" w:hAnsi="Times New Roman" w:cs="Times New Roman"/>
          <w:b/>
          <w:bCs/>
          <w:color w:val="184073"/>
          <w:sz w:val="24"/>
          <w:szCs w:val="24"/>
        </w:rPr>
        <w:t>Т</w:t>
      </w:r>
      <w:r w:rsidRPr="00F068DC">
        <w:rPr>
          <w:rFonts w:ascii="Times New Roman" w:hAnsi="Times New Roman" w:cs="Times New Roman"/>
          <w:b/>
          <w:bCs/>
          <w:color w:val="184073"/>
          <w:sz w:val="24"/>
          <w:szCs w:val="24"/>
        </w:rPr>
        <w:t>юменской области при осуществлении контрольно-надзорных функций в сфере деятельности некоммерческих организаций</w:t>
      </w:r>
    </w:p>
    <w:p w:rsidR="00C2463D" w:rsidRPr="00F068DC" w:rsidRDefault="00C2463D" w:rsidP="00F068DC">
      <w:pPr>
        <w:spacing w:after="0" w:line="240" w:lineRule="auto"/>
        <w:jc w:val="both"/>
        <w:textAlignment w:val="baseline"/>
        <w:rPr>
          <w:rFonts w:ascii="Times New Roman" w:hAnsi="Times New Roman" w:cs="Times New Roman"/>
          <w:b/>
          <w:bCs/>
          <w:caps/>
          <w:color w:val="184073"/>
          <w:sz w:val="24"/>
          <w:szCs w:val="24"/>
        </w:rPr>
      </w:pPr>
    </w:p>
    <w:p w:rsidR="00C2463D" w:rsidRPr="00C2463D" w:rsidRDefault="00C2463D" w:rsidP="00F068DC">
      <w:pPr>
        <w:spacing w:after="0" w:line="240" w:lineRule="auto"/>
        <w:ind w:firstLine="708"/>
        <w:jc w:val="both"/>
        <w:textAlignment w:val="baseline"/>
        <w:rPr>
          <w:rFonts w:ascii="Times New Roman" w:eastAsia="Times New Roman" w:hAnsi="Times New Roman" w:cs="Times New Roman"/>
          <w:color w:val="000000"/>
          <w:sz w:val="24"/>
          <w:szCs w:val="24"/>
          <w:lang w:eastAsia="ru-RU"/>
        </w:rPr>
      </w:pPr>
      <w:r w:rsidRPr="00C2463D">
        <w:rPr>
          <w:rFonts w:ascii="Times New Roman" w:eastAsia="Times New Roman" w:hAnsi="Times New Roman" w:cs="Times New Roman"/>
          <w:color w:val="000000"/>
          <w:sz w:val="24"/>
          <w:szCs w:val="24"/>
          <w:bdr w:val="none" w:sz="0" w:space="0" w:color="auto" w:frame="1"/>
          <w:lang w:eastAsia="ru-RU"/>
        </w:rPr>
        <w:t>На основании статей 10, 11 и 14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пункта 13 статьи 59 Федерального закона от 12.06.2002 № 67-ФЗ «Об основных гарантиях избирательных прав и права на участие в референдуме граждан Российской Федерации»,  пунктов 2 - 4 статьи 25 Федерального закона от 26.09.1997 №125-ФЗ «О свободе совести и о религиозных объединениях», статьи 32 Федерального закона от 12.01.1996 № 7-ФЗ «О некоммерческих организациях», статьи 38 Федерального закона от 19.05.1995 N 82-ФЗ «Об общественных объединениях»,  Приказов Министерства юстиции Российской Федерации от 30.12.2011  № 456, от 03.03.2014 № 26, Постановления Правительства № 705 от 11.07.2012  «Об утверждении Положения о федеральном государственном надзоре за деятельностью некоммерческих организаций», в соответствии с Планом проверок некоммерческих организаций на 201</w:t>
      </w:r>
      <w:r w:rsidR="006B280D" w:rsidRPr="00F068DC">
        <w:rPr>
          <w:rFonts w:ascii="Times New Roman" w:eastAsia="Times New Roman" w:hAnsi="Times New Roman" w:cs="Times New Roman"/>
          <w:color w:val="000000"/>
          <w:sz w:val="24"/>
          <w:szCs w:val="24"/>
          <w:bdr w:val="none" w:sz="0" w:space="0" w:color="auto" w:frame="1"/>
          <w:lang w:eastAsia="ru-RU"/>
        </w:rPr>
        <w:t xml:space="preserve">8 </w:t>
      </w:r>
      <w:r w:rsidRPr="00C2463D">
        <w:rPr>
          <w:rFonts w:ascii="Times New Roman" w:eastAsia="Times New Roman" w:hAnsi="Times New Roman" w:cs="Times New Roman"/>
          <w:color w:val="000000"/>
          <w:sz w:val="24"/>
          <w:szCs w:val="24"/>
          <w:bdr w:val="none" w:sz="0" w:space="0" w:color="auto" w:frame="1"/>
          <w:lang w:eastAsia="ru-RU"/>
        </w:rPr>
        <w:t xml:space="preserve">год, утвержденным Управлением Министерства юстиции Российской Федерации по Тюменской области </w:t>
      </w:r>
      <w:r w:rsidR="006B280D" w:rsidRPr="00C2463D">
        <w:rPr>
          <w:rFonts w:ascii="Times New Roman" w:eastAsia="Times New Roman" w:hAnsi="Times New Roman" w:cs="Times New Roman"/>
          <w:color w:val="000000"/>
          <w:sz w:val="24"/>
          <w:szCs w:val="24"/>
          <w:bdr w:val="none" w:sz="0" w:space="0" w:color="auto" w:frame="1"/>
          <w:lang w:eastAsia="ru-RU"/>
        </w:rPr>
        <w:t>20.10.2017</w:t>
      </w:r>
      <w:r w:rsidR="006B280D" w:rsidRPr="00F068DC">
        <w:rPr>
          <w:rFonts w:ascii="Times New Roman" w:eastAsia="Times New Roman" w:hAnsi="Times New Roman" w:cs="Times New Roman"/>
          <w:color w:val="000000"/>
          <w:sz w:val="24"/>
          <w:szCs w:val="24"/>
          <w:bdr w:val="none" w:sz="0" w:space="0" w:color="auto" w:frame="1"/>
          <w:lang w:eastAsia="ru-RU"/>
        </w:rPr>
        <w:t xml:space="preserve"> </w:t>
      </w:r>
      <w:r w:rsidRPr="00C2463D">
        <w:rPr>
          <w:rFonts w:ascii="Times New Roman" w:eastAsia="Times New Roman" w:hAnsi="Times New Roman" w:cs="Times New Roman"/>
          <w:color w:val="000000"/>
          <w:sz w:val="24"/>
          <w:szCs w:val="24"/>
          <w:bdr w:val="none" w:sz="0" w:space="0" w:color="auto" w:frame="1"/>
          <w:lang w:eastAsia="ru-RU"/>
        </w:rPr>
        <w:t>и в соответствии с  Планом проверок некоммерческих организаций на 201</w:t>
      </w:r>
      <w:r w:rsidR="006B280D" w:rsidRPr="00F068DC">
        <w:rPr>
          <w:rFonts w:ascii="Times New Roman" w:eastAsia="Times New Roman" w:hAnsi="Times New Roman" w:cs="Times New Roman"/>
          <w:color w:val="000000"/>
          <w:sz w:val="24"/>
          <w:szCs w:val="24"/>
          <w:bdr w:val="none" w:sz="0" w:space="0" w:color="auto" w:frame="1"/>
          <w:lang w:eastAsia="ru-RU"/>
        </w:rPr>
        <w:t>9</w:t>
      </w:r>
      <w:r w:rsidRPr="00C2463D">
        <w:rPr>
          <w:rFonts w:ascii="Times New Roman" w:eastAsia="Times New Roman" w:hAnsi="Times New Roman" w:cs="Times New Roman"/>
          <w:color w:val="000000"/>
          <w:sz w:val="24"/>
          <w:szCs w:val="24"/>
          <w:bdr w:val="none" w:sz="0" w:space="0" w:color="auto" w:frame="1"/>
          <w:lang w:eastAsia="ru-RU"/>
        </w:rPr>
        <w:t xml:space="preserve"> год, утвержденным Управлением Министерства юстиции Российской Федерации по Тюменской области </w:t>
      </w:r>
      <w:r w:rsidR="006B280D" w:rsidRPr="00F068DC">
        <w:rPr>
          <w:rFonts w:ascii="Times New Roman" w:eastAsia="Times New Roman" w:hAnsi="Times New Roman" w:cs="Times New Roman"/>
          <w:color w:val="000000"/>
          <w:sz w:val="24"/>
          <w:szCs w:val="24"/>
          <w:bdr w:val="none" w:sz="0" w:space="0" w:color="auto" w:frame="1"/>
          <w:lang w:eastAsia="ru-RU"/>
        </w:rPr>
        <w:t>3</w:t>
      </w:r>
      <w:r w:rsidRPr="00C2463D">
        <w:rPr>
          <w:rFonts w:ascii="Times New Roman" w:eastAsia="Times New Roman" w:hAnsi="Times New Roman" w:cs="Times New Roman"/>
          <w:color w:val="000000"/>
          <w:sz w:val="24"/>
          <w:szCs w:val="24"/>
          <w:bdr w:val="none" w:sz="0" w:space="0" w:color="auto" w:frame="1"/>
          <w:lang w:eastAsia="ru-RU"/>
        </w:rPr>
        <w:t>0.10.201</w:t>
      </w:r>
      <w:r w:rsidR="00677154">
        <w:rPr>
          <w:rFonts w:ascii="Times New Roman" w:eastAsia="Times New Roman" w:hAnsi="Times New Roman" w:cs="Times New Roman"/>
          <w:color w:val="000000"/>
          <w:sz w:val="24"/>
          <w:szCs w:val="24"/>
          <w:bdr w:val="none" w:sz="0" w:space="0" w:color="auto" w:frame="1"/>
          <w:lang w:eastAsia="ru-RU"/>
        </w:rPr>
        <w:t>8</w:t>
      </w:r>
      <w:r w:rsidRPr="00C2463D">
        <w:rPr>
          <w:rFonts w:ascii="Times New Roman" w:eastAsia="Times New Roman" w:hAnsi="Times New Roman" w:cs="Times New Roman"/>
          <w:color w:val="000000"/>
          <w:sz w:val="24"/>
          <w:szCs w:val="24"/>
          <w:bdr w:val="none" w:sz="0" w:space="0" w:color="auto" w:frame="1"/>
          <w:lang w:eastAsia="ru-RU"/>
        </w:rPr>
        <w:t>, Управлением Минюста России по Тюменской области в 201</w:t>
      </w:r>
      <w:r w:rsidR="006B280D" w:rsidRPr="00F068DC">
        <w:rPr>
          <w:rFonts w:ascii="Times New Roman" w:eastAsia="Times New Roman" w:hAnsi="Times New Roman" w:cs="Times New Roman"/>
          <w:color w:val="000000"/>
          <w:sz w:val="24"/>
          <w:szCs w:val="24"/>
          <w:bdr w:val="none" w:sz="0" w:space="0" w:color="auto" w:frame="1"/>
          <w:lang w:eastAsia="ru-RU"/>
        </w:rPr>
        <w:t>8</w:t>
      </w:r>
      <w:r w:rsidRPr="00C2463D">
        <w:rPr>
          <w:rFonts w:ascii="Times New Roman" w:eastAsia="Times New Roman" w:hAnsi="Times New Roman" w:cs="Times New Roman"/>
          <w:color w:val="000000"/>
          <w:sz w:val="24"/>
          <w:szCs w:val="24"/>
          <w:bdr w:val="none" w:sz="0" w:space="0" w:color="auto" w:frame="1"/>
          <w:lang w:eastAsia="ru-RU"/>
        </w:rPr>
        <w:t xml:space="preserve"> году проведено 28 плановых документарных проверок</w:t>
      </w:r>
      <w:r w:rsidR="00390993">
        <w:rPr>
          <w:rFonts w:ascii="Times New Roman" w:eastAsia="Times New Roman" w:hAnsi="Times New Roman" w:cs="Times New Roman"/>
          <w:color w:val="000000"/>
          <w:sz w:val="24"/>
          <w:szCs w:val="24"/>
          <w:bdr w:val="none" w:sz="0" w:space="0" w:color="auto" w:frame="1"/>
          <w:lang w:eastAsia="ru-RU"/>
        </w:rPr>
        <w:t xml:space="preserve"> и </w:t>
      </w:r>
      <w:r w:rsidR="00390993" w:rsidRPr="00390993">
        <w:rPr>
          <w:rFonts w:ascii="Times New Roman" w:hAnsi="Times New Roman" w:cs="Times New Roman"/>
          <w:iCs/>
          <w:sz w:val="24"/>
          <w:szCs w:val="24"/>
        </w:rPr>
        <w:t>6 внеплановых выездных</w:t>
      </w:r>
      <w:r w:rsidR="001263BE">
        <w:rPr>
          <w:rFonts w:ascii="Times New Roman" w:hAnsi="Times New Roman" w:cs="Times New Roman"/>
          <w:iCs/>
          <w:sz w:val="24"/>
          <w:szCs w:val="24"/>
        </w:rPr>
        <w:t xml:space="preserve"> проверок</w:t>
      </w:r>
      <w:r w:rsidRPr="00C2463D">
        <w:rPr>
          <w:rFonts w:ascii="Times New Roman" w:eastAsia="Times New Roman" w:hAnsi="Times New Roman" w:cs="Times New Roman"/>
          <w:color w:val="000000"/>
          <w:sz w:val="24"/>
          <w:szCs w:val="24"/>
          <w:bdr w:val="none" w:sz="0" w:space="0" w:color="auto" w:frame="1"/>
          <w:lang w:eastAsia="ru-RU"/>
        </w:rPr>
        <w:t>, в 1 квартале 201</w:t>
      </w:r>
      <w:r w:rsidR="006B280D" w:rsidRPr="00F068DC">
        <w:rPr>
          <w:rFonts w:ascii="Times New Roman" w:eastAsia="Times New Roman" w:hAnsi="Times New Roman" w:cs="Times New Roman"/>
          <w:color w:val="000000"/>
          <w:sz w:val="24"/>
          <w:szCs w:val="24"/>
          <w:bdr w:val="none" w:sz="0" w:space="0" w:color="auto" w:frame="1"/>
          <w:lang w:eastAsia="ru-RU"/>
        </w:rPr>
        <w:t>9</w:t>
      </w:r>
      <w:r w:rsidRPr="00C2463D">
        <w:rPr>
          <w:rFonts w:ascii="Times New Roman" w:eastAsia="Times New Roman" w:hAnsi="Times New Roman" w:cs="Times New Roman"/>
          <w:color w:val="000000"/>
          <w:sz w:val="24"/>
          <w:szCs w:val="24"/>
          <w:bdr w:val="none" w:sz="0" w:space="0" w:color="auto" w:frame="1"/>
          <w:lang w:eastAsia="ru-RU"/>
        </w:rPr>
        <w:t xml:space="preserve"> года проведено </w:t>
      </w:r>
      <w:r w:rsidR="006B280D" w:rsidRPr="00F068DC">
        <w:rPr>
          <w:rFonts w:ascii="Times New Roman" w:eastAsia="Times New Roman" w:hAnsi="Times New Roman" w:cs="Times New Roman"/>
          <w:color w:val="000000"/>
          <w:sz w:val="24"/>
          <w:szCs w:val="24"/>
          <w:bdr w:val="none" w:sz="0" w:space="0" w:color="auto" w:frame="1"/>
          <w:lang w:eastAsia="ru-RU"/>
        </w:rPr>
        <w:t>8</w:t>
      </w:r>
      <w:r w:rsidRPr="00C2463D">
        <w:rPr>
          <w:rFonts w:ascii="Times New Roman" w:eastAsia="Times New Roman" w:hAnsi="Times New Roman" w:cs="Times New Roman"/>
          <w:color w:val="000000"/>
          <w:sz w:val="24"/>
          <w:szCs w:val="24"/>
          <w:bdr w:val="none" w:sz="0" w:space="0" w:color="auto" w:frame="1"/>
          <w:lang w:eastAsia="ru-RU"/>
        </w:rPr>
        <w:t xml:space="preserve"> плановых документарных проверок.</w:t>
      </w:r>
      <w:r w:rsidR="00390993">
        <w:rPr>
          <w:rFonts w:ascii="Times New Roman" w:eastAsia="Times New Roman" w:hAnsi="Times New Roman" w:cs="Times New Roman"/>
          <w:color w:val="000000"/>
          <w:sz w:val="24"/>
          <w:szCs w:val="24"/>
          <w:bdr w:val="none" w:sz="0" w:space="0" w:color="auto" w:frame="1"/>
          <w:lang w:eastAsia="ru-RU"/>
        </w:rPr>
        <w:t xml:space="preserve"> </w:t>
      </w:r>
    </w:p>
    <w:p w:rsidR="00C2463D" w:rsidRPr="00C2463D" w:rsidRDefault="00C2463D" w:rsidP="00F068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597D18">
        <w:rPr>
          <w:rFonts w:ascii="Times New Roman" w:eastAsia="Times New Roman" w:hAnsi="Times New Roman" w:cs="Times New Roman"/>
          <w:color w:val="000000"/>
          <w:sz w:val="24"/>
          <w:szCs w:val="24"/>
          <w:bdr w:val="none" w:sz="0" w:space="0" w:color="auto" w:frame="1"/>
          <w:lang w:eastAsia="ru-RU"/>
        </w:rPr>
        <w:t xml:space="preserve">По результатам проверок в адрес некоммерческих организаций вынесено </w:t>
      </w:r>
      <w:r w:rsidR="0004087C" w:rsidRPr="00597D18">
        <w:rPr>
          <w:rFonts w:ascii="Times New Roman" w:eastAsia="Times New Roman" w:hAnsi="Times New Roman" w:cs="Times New Roman"/>
          <w:color w:val="000000"/>
          <w:sz w:val="24"/>
          <w:szCs w:val="24"/>
          <w:bdr w:val="none" w:sz="0" w:space="0" w:color="auto" w:frame="1"/>
          <w:lang w:eastAsia="ru-RU"/>
        </w:rPr>
        <w:t xml:space="preserve">16 </w:t>
      </w:r>
      <w:r w:rsidRPr="00597D18">
        <w:rPr>
          <w:rFonts w:ascii="Times New Roman" w:eastAsia="Times New Roman" w:hAnsi="Times New Roman" w:cs="Times New Roman"/>
          <w:color w:val="000000"/>
          <w:sz w:val="24"/>
          <w:szCs w:val="24"/>
          <w:bdr w:val="none" w:sz="0" w:space="0" w:color="auto" w:frame="1"/>
          <w:lang w:eastAsia="ru-RU"/>
        </w:rPr>
        <w:t>предупреждений о недопустимости нарушения законодательства в 201</w:t>
      </w:r>
      <w:r w:rsidR="0004087C" w:rsidRPr="00597D18">
        <w:rPr>
          <w:rFonts w:ascii="Times New Roman" w:eastAsia="Times New Roman" w:hAnsi="Times New Roman" w:cs="Times New Roman"/>
          <w:color w:val="000000"/>
          <w:sz w:val="24"/>
          <w:szCs w:val="24"/>
          <w:bdr w:val="none" w:sz="0" w:space="0" w:color="auto" w:frame="1"/>
          <w:lang w:eastAsia="ru-RU"/>
        </w:rPr>
        <w:t xml:space="preserve">8 </w:t>
      </w:r>
      <w:r w:rsidRPr="00597D18">
        <w:rPr>
          <w:rFonts w:ascii="Times New Roman" w:eastAsia="Times New Roman" w:hAnsi="Times New Roman" w:cs="Times New Roman"/>
          <w:color w:val="000000"/>
          <w:sz w:val="24"/>
          <w:szCs w:val="24"/>
          <w:bdr w:val="none" w:sz="0" w:space="0" w:color="auto" w:frame="1"/>
          <w:lang w:eastAsia="ru-RU"/>
        </w:rPr>
        <w:t xml:space="preserve">году и </w:t>
      </w:r>
      <w:r w:rsidR="00597D18">
        <w:rPr>
          <w:rFonts w:ascii="Times New Roman" w:eastAsia="Times New Roman" w:hAnsi="Times New Roman" w:cs="Times New Roman"/>
          <w:color w:val="000000"/>
          <w:sz w:val="24"/>
          <w:szCs w:val="24"/>
          <w:bdr w:val="none" w:sz="0" w:space="0" w:color="auto" w:frame="1"/>
          <w:lang w:eastAsia="ru-RU"/>
        </w:rPr>
        <w:t xml:space="preserve">6 </w:t>
      </w:r>
      <w:r w:rsidRPr="00597D18">
        <w:rPr>
          <w:rFonts w:ascii="Times New Roman" w:eastAsia="Times New Roman" w:hAnsi="Times New Roman" w:cs="Times New Roman"/>
          <w:color w:val="000000"/>
          <w:sz w:val="24"/>
          <w:szCs w:val="24"/>
          <w:bdr w:val="none" w:sz="0" w:space="0" w:color="auto" w:frame="1"/>
          <w:lang w:eastAsia="ru-RU"/>
        </w:rPr>
        <w:t>предупреждени</w:t>
      </w:r>
      <w:r w:rsidR="00597D18">
        <w:rPr>
          <w:rFonts w:ascii="Times New Roman" w:eastAsia="Times New Roman" w:hAnsi="Times New Roman" w:cs="Times New Roman"/>
          <w:color w:val="000000"/>
          <w:sz w:val="24"/>
          <w:szCs w:val="24"/>
          <w:bdr w:val="none" w:sz="0" w:space="0" w:color="auto" w:frame="1"/>
          <w:lang w:eastAsia="ru-RU"/>
        </w:rPr>
        <w:t xml:space="preserve">й </w:t>
      </w:r>
      <w:r w:rsidRPr="00597D18">
        <w:rPr>
          <w:rFonts w:ascii="Times New Roman" w:eastAsia="Times New Roman" w:hAnsi="Times New Roman" w:cs="Times New Roman"/>
          <w:color w:val="000000"/>
          <w:sz w:val="24"/>
          <w:szCs w:val="24"/>
          <w:bdr w:val="none" w:sz="0" w:space="0" w:color="auto" w:frame="1"/>
          <w:lang w:eastAsia="ru-RU"/>
        </w:rPr>
        <w:t>о недопустимости нарушения законодательства в 1 квартале 201</w:t>
      </w:r>
      <w:r w:rsidR="00597D18" w:rsidRPr="00597D18">
        <w:rPr>
          <w:rFonts w:ascii="Times New Roman" w:eastAsia="Times New Roman" w:hAnsi="Times New Roman" w:cs="Times New Roman"/>
          <w:color w:val="000000"/>
          <w:sz w:val="24"/>
          <w:szCs w:val="24"/>
          <w:bdr w:val="none" w:sz="0" w:space="0" w:color="auto" w:frame="1"/>
          <w:lang w:eastAsia="ru-RU"/>
        </w:rPr>
        <w:t>9</w:t>
      </w:r>
      <w:r w:rsidRPr="00597D18">
        <w:rPr>
          <w:rFonts w:ascii="Times New Roman" w:eastAsia="Times New Roman" w:hAnsi="Times New Roman" w:cs="Times New Roman"/>
          <w:color w:val="000000"/>
          <w:sz w:val="24"/>
          <w:szCs w:val="24"/>
          <w:bdr w:val="none" w:sz="0" w:space="0" w:color="auto" w:frame="1"/>
          <w:lang w:eastAsia="ru-RU"/>
        </w:rPr>
        <w:t xml:space="preserve"> года.</w:t>
      </w:r>
    </w:p>
    <w:p w:rsidR="00C2463D" w:rsidRPr="00C2463D" w:rsidRDefault="00C2463D" w:rsidP="00F068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2463D">
        <w:rPr>
          <w:rFonts w:ascii="Times New Roman" w:eastAsia="Times New Roman" w:hAnsi="Times New Roman" w:cs="Times New Roman"/>
          <w:color w:val="000000"/>
          <w:sz w:val="24"/>
          <w:szCs w:val="24"/>
          <w:bdr w:val="none" w:sz="0" w:space="0" w:color="auto" w:frame="1"/>
          <w:lang w:eastAsia="ru-RU"/>
        </w:rPr>
        <w:t>В ходе проверочных мероприятий выявлены следующие типичные нарушения обязательных требований, установленных законодательством РФ.</w:t>
      </w:r>
    </w:p>
    <w:p w:rsidR="00C2463D" w:rsidRPr="00C2463D" w:rsidRDefault="00C2463D" w:rsidP="00F068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C2463D">
        <w:rPr>
          <w:rFonts w:ascii="Times New Roman" w:eastAsia="Times New Roman" w:hAnsi="Times New Roman" w:cs="Times New Roman"/>
          <w:color w:val="000000"/>
          <w:sz w:val="24"/>
          <w:szCs w:val="24"/>
          <w:bdr w:val="none" w:sz="0" w:space="0" w:color="auto" w:frame="1"/>
          <w:lang w:eastAsia="ru-RU"/>
        </w:rPr>
        <w:t> </w:t>
      </w:r>
    </w:p>
    <w:p w:rsidR="00D31B00" w:rsidRDefault="00D31B00" w:rsidP="00457AD4">
      <w:pPr>
        <w:spacing w:after="0" w:line="240" w:lineRule="auto"/>
        <w:ind w:firstLine="709"/>
        <w:jc w:val="center"/>
        <w:textAlignment w:val="baseline"/>
        <w:rPr>
          <w:rFonts w:ascii="Times New Roman" w:eastAsia="Times New Roman" w:hAnsi="Times New Roman" w:cs="Times New Roman"/>
          <w:i/>
          <w:color w:val="000000"/>
          <w:sz w:val="24"/>
          <w:szCs w:val="24"/>
          <w:u w:val="single"/>
          <w:lang w:eastAsia="ru-RU"/>
        </w:rPr>
      </w:pPr>
      <w:r w:rsidRPr="00C2463D">
        <w:rPr>
          <w:rFonts w:ascii="Times New Roman" w:eastAsia="Times New Roman" w:hAnsi="Times New Roman" w:cs="Times New Roman"/>
          <w:i/>
          <w:iCs/>
          <w:color w:val="000000"/>
          <w:sz w:val="24"/>
          <w:szCs w:val="24"/>
          <w:u w:val="single"/>
          <w:bdr w:val="none" w:sz="0" w:space="0" w:color="auto" w:frame="1"/>
          <w:lang w:eastAsia="ru-RU"/>
        </w:rPr>
        <w:t>Религиозные организации:</w:t>
      </w:r>
    </w:p>
    <w:p w:rsidR="00457AD4" w:rsidRPr="00457AD4" w:rsidRDefault="00457AD4" w:rsidP="00457AD4">
      <w:pPr>
        <w:spacing w:after="0" w:line="240" w:lineRule="auto"/>
        <w:ind w:firstLine="709"/>
        <w:textAlignment w:val="baseline"/>
        <w:rPr>
          <w:rFonts w:ascii="Times New Roman" w:eastAsia="Times New Roman" w:hAnsi="Times New Roman" w:cs="Times New Roman"/>
          <w:i/>
          <w:color w:val="000000"/>
          <w:sz w:val="24"/>
          <w:szCs w:val="24"/>
          <w:u w:val="single"/>
          <w:lang w:eastAsia="ru-RU"/>
        </w:rPr>
      </w:pPr>
    </w:p>
    <w:p w:rsidR="00457AD4" w:rsidRPr="00ED4AED" w:rsidRDefault="000757B2" w:rsidP="00ED4AED">
      <w:pPr>
        <w:pStyle w:val="a8"/>
        <w:numPr>
          <w:ilvl w:val="0"/>
          <w:numId w:val="5"/>
        </w:numPr>
        <w:spacing w:after="0" w:line="240" w:lineRule="auto"/>
        <w:ind w:left="0" w:right="-1" w:firstLine="709"/>
        <w:jc w:val="both"/>
        <w:rPr>
          <w:rFonts w:ascii="Times New Roman" w:hAnsi="Times New Roman" w:cs="Times New Roman"/>
          <w:b/>
          <w:sz w:val="24"/>
          <w:szCs w:val="24"/>
        </w:rPr>
      </w:pPr>
      <w:r w:rsidRPr="00457AD4">
        <w:rPr>
          <w:rFonts w:ascii="Times New Roman" w:hAnsi="Times New Roman" w:cs="Times New Roman"/>
          <w:b/>
          <w:sz w:val="24"/>
          <w:szCs w:val="24"/>
        </w:rPr>
        <w:t>Организация с момента изменения сведений</w:t>
      </w:r>
      <w:r w:rsidR="00457AD4" w:rsidRPr="00457AD4">
        <w:rPr>
          <w:rFonts w:ascii="Times New Roman" w:hAnsi="Times New Roman" w:cs="Times New Roman"/>
          <w:b/>
          <w:sz w:val="24"/>
          <w:szCs w:val="24"/>
        </w:rPr>
        <w:t>,</w:t>
      </w:r>
      <w:r w:rsidRPr="00457AD4">
        <w:rPr>
          <w:rFonts w:ascii="Times New Roman" w:hAnsi="Times New Roman" w:cs="Times New Roman"/>
          <w:b/>
          <w:sz w:val="24"/>
          <w:szCs w:val="24"/>
        </w:rPr>
        <w:t xml:space="preserve"> </w:t>
      </w:r>
      <w:r w:rsidR="00457AD4" w:rsidRPr="00457AD4">
        <w:rPr>
          <w:rFonts w:ascii="Times New Roman" w:hAnsi="Times New Roman" w:cs="Times New Roman"/>
          <w:b/>
          <w:sz w:val="24"/>
          <w:szCs w:val="24"/>
          <w:bdr w:val="none" w:sz="0" w:space="0" w:color="auto" w:frame="1"/>
        </w:rPr>
        <w:t>содержащихся в Едином государственном реестре юридических лиц</w:t>
      </w:r>
      <w:r w:rsidR="00457AD4">
        <w:rPr>
          <w:rFonts w:ascii="Times New Roman" w:hAnsi="Times New Roman" w:cs="Times New Roman"/>
          <w:b/>
          <w:sz w:val="24"/>
          <w:szCs w:val="24"/>
          <w:bdr w:val="none" w:sz="0" w:space="0" w:color="auto" w:frame="1"/>
        </w:rPr>
        <w:t xml:space="preserve"> </w:t>
      </w:r>
      <w:r w:rsidR="00457AD4" w:rsidRPr="00457AD4">
        <w:rPr>
          <w:rFonts w:ascii="Times New Roman" w:hAnsi="Times New Roman" w:cs="Times New Roman"/>
          <w:b/>
          <w:sz w:val="24"/>
          <w:szCs w:val="24"/>
          <w:bdr w:val="none" w:sz="0" w:space="0" w:color="auto" w:frame="1"/>
        </w:rPr>
        <w:t>(в частности, изменений, касающихся сведений об адресе организации и лице, имеющем право действовать без доверенности от имени организации</w:t>
      </w:r>
      <w:r w:rsidR="00457AD4">
        <w:rPr>
          <w:rFonts w:ascii="Times New Roman" w:hAnsi="Times New Roman" w:cs="Times New Roman"/>
          <w:b/>
          <w:sz w:val="24"/>
          <w:szCs w:val="24"/>
          <w:bdr w:val="none" w:sz="0" w:space="0" w:color="auto" w:frame="1"/>
        </w:rPr>
        <w:t>)</w:t>
      </w:r>
      <w:r w:rsidR="00457AD4" w:rsidRPr="00457AD4">
        <w:rPr>
          <w:rFonts w:ascii="Times New Roman" w:hAnsi="Times New Roman" w:cs="Times New Roman"/>
          <w:b/>
          <w:sz w:val="24"/>
          <w:szCs w:val="24"/>
          <w:bdr w:val="none" w:sz="0" w:space="0" w:color="auto" w:frame="1"/>
        </w:rPr>
        <w:t>,</w:t>
      </w:r>
      <w:r w:rsidR="00457AD4" w:rsidRPr="00457AD4">
        <w:rPr>
          <w:sz w:val="28"/>
          <w:szCs w:val="28"/>
          <w:bdr w:val="none" w:sz="0" w:space="0" w:color="auto" w:frame="1"/>
        </w:rPr>
        <w:t xml:space="preserve"> </w:t>
      </w:r>
      <w:r w:rsidRPr="00457AD4">
        <w:rPr>
          <w:rFonts w:ascii="Times New Roman" w:hAnsi="Times New Roman" w:cs="Times New Roman"/>
          <w:b/>
          <w:sz w:val="24"/>
          <w:szCs w:val="24"/>
        </w:rPr>
        <w:t>не проинформировала Управление Минюста России по Тюменской области и не представила соответствующие документы для принятия решения об их направлении в регистрирующий орган для внесения сведений в ЕГРЮЛ.</w:t>
      </w:r>
    </w:p>
    <w:p w:rsidR="000757B2" w:rsidRDefault="000757B2" w:rsidP="00F068DC">
      <w:pPr>
        <w:pStyle w:val="ConsPlusNormal"/>
        <w:ind w:firstLine="709"/>
        <w:jc w:val="both"/>
        <w:rPr>
          <w:rFonts w:ascii="Times New Roman" w:hAnsi="Times New Roman" w:cs="Times New Roman"/>
          <w:sz w:val="24"/>
          <w:szCs w:val="24"/>
        </w:rPr>
      </w:pPr>
      <w:r w:rsidRPr="00F068DC">
        <w:rPr>
          <w:rFonts w:ascii="Times New Roman" w:hAnsi="Times New Roman" w:cs="Times New Roman"/>
          <w:sz w:val="24"/>
          <w:szCs w:val="24"/>
        </w:rPr>
        <w:t>В соответствии с пунктом 9 статьи 8 Федерального закона от 26.09.1997 N 125-ФЗ "О свободе совести и о религиозных объединениях" религиозная организация обязана информировать орган, уполномоченный принимать решение о государственной регистрации религиозной организации, об изменении сведений, указанных в пункте 1 статьи 5 Федерального закона от 8 августа 2001 года N 129-ФЗ "О государственной регистрации юридических лиц и индивидуальных предпринимателей", за исключением сведений о полученных лицензиях, в течение трех дней с момента таких изменений. </w:t>
      </w:r>
    </w:p>
    <w:p w:rsidR="00D15E57" w:rsidRPr="00F068DC" w:rsidRDefault="00D15E57" w:rsidP="00F068DC">
      <w:pPr>
        <w:pStyle w:val="ConsPlusNormal"/>
        <w:ind w:firstLine="709"/>
        <w:jc w:val="both"/>
        <w:rPr>
          <w:rFonts w:ascii="Times New Roman" w:hAnsi="Times New Roman" w:cs="Times New Roman"/>
          <w:sz w:val="24"/>
          <w:szCs w:val="24"/>
        </w:rPr>
      </w:pPr>
    </w:p>
    <w:p w:rsidR="00457AD4" w:rsidRPr="00ED4AED" w:rsidRDefault="000757B2" w:rsidP="00ED4AED">
      <w:pPr>
        <w:pStyle w:val="a8"/>
        <w:widowControl w:val="0"/>
        <w:numPr>
          <w:ilvl w:val="0"/>
          <w:numId w:val="5"/>
        </w:numPr>
        <w:adjustRightInd w:val="0"/>
        <w:spacing w:after="0" w:line="240" w:lineRule="auto"/>
        <w:ind w:left="0" w:firstLine="720"/>
        <w:jc w:val="both"/>
        <w:rPr>
          <w:rFonts w:ascii="Times New Roman" w:hAnsi="Times New Roman" w:cs="Times New Roman"/>
          <w:b/>
          <w:sz w:val="24"/>
          <w:szCs w:val="24"/>
        </w:rPr>
      </w:pPr>
      <w:r w:rsidRPr="00457AD4">
        <w:rPr>
          <w:rFonts w:ascii="Times New Roman" w:hAnsi="Times New Roman" w:cs="Times New Roman"/>
          <w:b/>
          <w:sz w:val="24"/>
          <w:szCs w:val="24"/>
        </w:rPr>
        <w:t>Уставом не предусмотрен орган, к компетенции которого относится письменное согласование сделок по распоряжению недвижимым имуществом, включая сделки, направленные на его отчуждение, приобретение, передачу его в аренду, безвозмездное пользование, а также договоры займа и кредитные договоры, совершаемые религиозной организацией.</w:t>
      </w:r>
    </w:p>
    <w:p w:rsidR="00D31B00" w:rsidRPr="00457AD4" w:rsidRDefault="00D31B00" w:rsidP="00F068DC">
      <w:pPr>
        <w:widowControl w:val="0"/>
        <w:adjustRightInd w:val="0"/>
        <w:spacing w:after="0" w:line="240" w:lineRule="auto"/>
        <w:ind w:firstLine="720"/>
        <w:jc w:val="both"/>
        <w:rPr>
          <w:rFonts w:ascii="Times New Roman" w:hAnsi="Times New Roman" w:cs="Times New Roman"/>
          <w:sz w:val="24"/>
          <w:szCs w:val="24"/>
        </w:rPr>
      </w:pPr>
      <w:r w:rsidRPr="00457AD4">
        <w:rPr>
          <w:rFonts w:ascii="Times New Roman" w:hAnsi="Times New Roman" w:cs="Times New Roman"/>
          <w:sz w:val="24"/>
          <w:szCs w:val="24"/>
        </w:rPr>
        <w:t>В соответствии с п.1. ст.21.1 Федерального закона «О свободе совест</w:t>
      </w:r>
      <w:r w:rsidR="00935461">
        <w:rPr>
          <w:rFonts w:ascii="Times New Roman" w:hAnsi="Times New Roman" w:cs="Times New Roman"/>
          <w:sz w:val="24"/>
          <w:szCs w:val="24"/>
        </w:rPr>
        <w:t xml:space="preserve">и и о религиозных объединениях» </w:t>
      </w:r>
      <w:r w:rsidRPr="00457AD4">
        <w:rPr>
          <w:rFonts w:ascii="Times New Roman" w:hAnsi="Times New Roman" w:cs="Times New Roman"/>
          <w:sz w:val="24"/>
          <w:szCs w:val="24"/>
        </w:rPr>
        <w:t xml:space="preserve">сделки по распоряжению недвижимым имуществом, включая сделки, направленные на его отчуждение, приобретение, передачу его в аренду, безвозмездное пользование, а также </w:t>
      </w:r>
      <w:r w:rsidRPr="00457AD4">
        <w:rPr>
          <w:rFonts w:ascii="Times New Roman" w:hAnsi="Times New Roman" w:cs="Times New Roman"/>
          <w:sz w:val="24"/>
          <w:szCs w:val="24"/>
        </w:rPr>
        <w:lastRenderedPageBreak/>
        <w:t xml:space="preserve">договоры займа и кредитные договоры совершаются религиозной организацией </w:t>
      </w:r>
      <w:r w:rsidRPr="005B02D0">
        <w:rPr>
          <w:rFonts w:ascii="Times New Roman" w:hAnsi="Times New Roman" w:cs="Times New Roman"/>
          <w:iCs/>
          <w:sz w:val="24"/>
          <w:szCs w:val="24"/>
        </w:rPr>
        <w:t>с письменного согласия органа религиозной организации</w:t>
      </w:r>
      <w:r w:rsidRPr="005B02D0">
        <w:rPr>
          <w:rFonts w:ascii="Times New Roman" w:hAnsi="Times New Roman" w:cs="Times New Roman"/>
          <w:sz w:val="24"/>
          <w:szCs w:val="24"/>
        </w:rPr>
        <w:t xml:space="preserve">, </w:t>
      </w:r>
      <w:r w:rsidRPr="005B02D0">
        <w:rPr>
          <w:rFonts w:ascii="Times New Roman" w:hAnsi="Times New Roman" w:cs="Times New Roman"/>
          <w:iCs/>
          <w:sz w:val="24"/>
          <w:szCs w:val="24"/>
        </w:rPr>
        <w:t>уполномоченного уставом религиозной организации на письменное согласование таких сделок</w:t>
      </w:r>
      <w:r w:rsidRPr="005B02D0">
        <w:rPr>
          <w:rFonts w:ascii="Times New Roman" w:hAnsi="Times New Roman" w:cs="Times New Roman"/>
          <w:sz w:val="24"/>
          <w:szCs w:val="24"/>
        </w:rPr>
        <w:t xml:space="preserve"> (</w:t>
      </w:r>
      <w:r w:rsidRPr="00457AD4">
        <w:rPr>
          <w:rFonts w:ascii="Times New Roman" w:hAnsi="Times New Roman" w:cs="Times New Roman"/>
          <w:sz w:val="24"/>
          <w:szCs w:val="24"/>
        </w:rPr>
        <w:t>уполномоченного органа религиозной организации). Сделка, совершенная без согласия уполномоченного органа религиозной организации, ничтожна. Требования о признании такой сделки недействительной и (или) о применении последствий ее недействительности могут предъявлять сторона сделки и (или) централизованная религиозная организация, в структуру которой входит религиозная организация, являющаяся стороной сделки.</w:t>
      </w:r>
    </w:p>
    <w:p w:rsidR="00457AD4" w:rsidRPr="00F068DC" w:rsidRDefault="00457AD4" w:rsidP="00457AD4">
      <w:pPr>
        <w:pStyle w:val="ConsPlusNormal"/>
        <w:ind w:firstLine="0"/>
        <w:jc w:val="both"/>
        <w:rPr>
          <w:rFonts w:ascii="Times New Roman" w:hAnsi="Times New Roman" w:cs="Times New Roman"/>
          <w:sz w:val="24"/>
          <w:szCs w:val="24"/>
        </w:rPr>
      </w:pPr>
    </w:p>
    <w:p w:rsidR="001B1E46" w:rsidRPr="00F068DC" w:rsidRDefault="00457AD4" w:rsidP="00F068DC">
      <w:pPr>
        <w:pStyle w:val="ConsPlusNormal"/>
        <w:jc w:val="both"/>
        <w:rPr>
          <w:rFonts w:ascii="Times New Roman" w:hAnsi="Times New Roman" w:cs="Times New Roman"/>
          <w:b/>
          <w:sz w:val="24"/>
          <w:szCs w:val="24"/>
        </w:rPr>
      </w:pPr>
      <w:r>
        <w:rPr>
          <w:rFonts w:ascii="Times New Roman" w:hAnsi="Times New Roman" w:cs="Times New Roman"/>
          <w:b/>
          <w:sz w:val="24"/>
          <w:szCs w:val="24"/>
        </w:rPr>
        <w:t>3</w:t>
      </w:r>
      <w:r w:rsidR="001B1E46" w:rsidRPr="00F068DC">
        <w:rPr>
          <w:rFonts w:ascii="Times New Roman" w:hAnsi="Times New Roman" w:cs="Times New Roman"/>
          <w:b/>
          <w:sz w:val="24"/>
          <w:szCs w:val="24"/>
        </w:rPr>
        <w:t>. Организация при осуществлении своей деятельности использует печать с символикой Организации, описание которой не содержится в ее учредительных документах.</w:t>
      </w:r>
    </w:p>
    <w:p w:rsidR="00890E23" w:rsidRPr="00935461" w:rsidRDefault="00D31B00" w:rsidP="00F068DC">
      <w:pPr>
        <w:pStyle w:val="ConsPlusNormal"/>
        <w:ind w:firstLine="708"/>
        <w:jc w:val="both"/>
        <w:rPr>
          <w:rFonts w:ascii="Times New Roman" w:hAnsi="Times New Roman" w:cs="Times New Roman"/>
          <w:sz w:val="24"/>
          <w:szCs w:val="24"/>
        </w:rPr>
      </w:pPr>
      <w:r w:rsidRPr="00F068DC">
        <w:rPr>
          <w:rFonts w:ascii="Times New Roman" w:hAnsi="Times New Roman" w:cs="Times New Roman"/>
          <w:sz w:val="24"/>
          <w:szCs w:val="24"/>
        </w:rPr>
        <w:t xml:space="preserve"> В соответствии с абзацем 1 пункта 5 статьи 3 Федерального закона от 12.01.1996 N 7-ФЗ "О некоммерческих организациях" некоммерческие организации вправе иметь символику - эмблемы, гербы, иные геральдические знаки, флаги и гимны, </w:t>
      </w:r>
      <w:r w:rsidRPr="00935461">
        <w:rPr>
          <w:rFonts w:ascii="Times New Roman" w:hAnsi="Times New Roman" w:cs="Times New Roman"/>
          <w:sz w:val="24"/>
          <w:szCs w:val="24"/>
        </w:rPr>
        <w:t>описание которой должно содержаться в учредительных документах.</w:t>
      </w:r>
    </w:p>
    <w:p w:rsidR="00890E23" w:rsidRPr="00F068DC" w:rsidRDefault="00890E23" w:rsidP="00F068DC">
      <w:pPr>
        <w:pStyle w:val="ConsPlusNormal"/>
        <w:jc w:val="both"/>
        <w:rPr>
          <w:rFonts w:ascii="Times New Roman" w:hAnsi="Times New Roman" w:cs="Times New Roman"/>
          <w:b/>
          <w:sz w:val="24"/>
          <w:szCs w:val="24"/>
          <w:highlight w:val="yellow"/>
        </w:rPr>
      </w:pPr>
    </w:p>
    <w:p w:rsidR="001B1E46" w:rsidRPr="00457AD4" w:rsidRDefault="00457AD4" w:rsidP="00F068DC">
      <w:pPr>
        <w:pStyle w:val="ConsPlusNormal"/>
        <w:jc w:val="both"/>
        <w:rPr>
          <w:rFonts w:ascii="Times New Roman" w:hAnsi="Times New Roman" w:cs="Times New Roman"/>
          <w:b/>
          <w:sz w:val="24"/>
          <w:szCs w:val="24"/>
        </w:rPr>
      </w:pPr>
      <w:r w:rsidRPr="00457AD4">
        <w:rPr>
          <w:rFonts w:ascii="Times New Roman" w:hAnsi="Times New Roman" w:cs="Times New Roman"/>
          <w:b/>
          <w:sz w:val="24"/>
          <w:szCs w:val="24"/>
        </w:rPr>
        <w:t>4</w:t>
      </w:r>
      <w:r w:rsidR="001B1E46" w:rsidRPr="00457AD4">
        <w:rPr>
          <w:rFonts w:ascii="Times New Roman" w:hAnsi="Times New Roman" w:cs="Times New Roman"/>
          <w:b/>
          <w:sz w:val="24"/>
          <w:szCs w:val="24"/>
        </w:rPr>
        <w:t>. Устав Организации не содержит предмет её деятельности.</w:t>
      </w:r>
    </w:p>
    <w:p w:rsidR="00D31B00" w:rsidRDefault="00D31B00" w:rsidP="00457AD4">
      <w:pPr>
        <w:pStyle w:val="ConsPlusNormal"/>
        <w:ind w:firstLine="708"/>
        <w:jc w:val="both"/>
        <w:rPr>
          <w:rFonts w:ascii="Times New Roman" w:hAnsi="Times New Roman" w:cs="Times New Roman"/>
          <w:sz w:val="24"/>
          <w:szCs w:val="24"/>
        </w:rPr>
      </w:pPr>
      <w:r w:rsidRPr="00457AD4">
        <w:rPr>
          <w:rFonts w:ascii="Times New Roman" w:hAnsi="Times New Roman" w:cs="Times New Roman"/>
          <w:sz w:val="24"/>
          <w:szCs w:val="24"/>
        </w:rPr>
        <w:t>В соответствии с п. 2 ст. 123.27 Гражданского кодекса Российской Федерации устав религиозной организац</w:t>
      </w:r>
      <w:r w:rsidR="001B1E46" w:rsidRPr="00457AD4">
        <w:rPr>
          <w:rFonts w:ascii="Times New Roman" w:hAnsi="Times New Roman" w:cs="Times New Roman"/>
          <w:sz w:val="24"/>
          <w:szCs w:val="24"/>
        </w:rPr>
        <w:t xml:space="preserve">ии должен содержать сведения о </w:t>
      </w:r>
      <w:r w:rsidRPr="00457AD4">
        <w:rPr>
          <w:rFonts w:ascii="Times New Roman" w:hAnsi="Times New Roman" w:cs="Times New Roman"/>
          <w:sz w:val="24"/>
          <w:szCs w:val="24"/>
        </w:rPr>
        <w:t>предмете деятельности.</w:t>
      </w:r>
    </w:p>
    <w:p w:rsidR="00457AD4" w:rsidRPr="00F068DC" w:rsidRDefault="00457AD4" w:rsidP="00457AD4">
      <w:pPr>
        <w:pStyle w:val="ConsPlusNormal"/>
        <w:ind w:firstLine="708"/>
        <w:jc w:val="both"/>
        <w:rPr>
          <w:rFonts w:ascii="Times New Roman" w:hAnsi="Times New Roman" w:cs="Times New Roman"/>
          <w:sz w:val="24"/>
          <w:szCs w:val="24"/>
        </w:rPr>
      </w:pPr>
    </w:p>
    <w:p w:rsidR="00D31B00" w:rsidRPr="00C2463D" w:rsidRDefault="00D31B00" w:rsidP="00034099">
      <w:pPr>
        <w:spacing w:after="0" w:line="240" w:lineRule="auto"/>
        <w:ind w:firstLine="709"/>
        <w:jc w:val="center"/>
        <w:textAlignment w:val="baseline"/>
        <w:rPr>
          <w:rFonts w:ascii="Times New Roman" w:eastAsia="Times New Roman" w:hAnsi="Times New Roman" w:cs="Times New Roman"/>
          <w:color w:val="000000"/>
          <w:sz w:val="24"/>
          <w:szCs w:val="24"/>
          <w:u w:val="single"/>
          <w:lang w:eastAsia="ru-RU"/>
        </w:rPr>
      </w:pPr>
      <w:r w:rsidRPr="00C2463D">
        <w:rPr>
          <w:rFonts w:ascii="Times New Roman" w:eastAsia="Times New Roman" w:hAnsi="Times New Roman" w:cs="Times New Roman"/>
          <w:i/>
          <w:iCs/>
          <w:color w:val="000000"/>
          <w:spacing w:val="-6"/>
          <w:sz w:val="24"/>
          <w:szCs w:val="24"/>
          <w:u w:val="single"/>
          <w:bdr w:val="none" w:sz="0" w:space="0" w:color="auto" w:frame="1"/>
          <w:lang w:eastAsia="ru-RU"/>
        </w:rPr>
        <w:t>Общественные объединения и иные некоммерческие организации:</w:t>
      </w:r>
    </w:p>
    <w:p w:rsidR="00D31B00" w:rsidRPr="00F068DC" w:rsidRDefault="00D31B00" w:rsidP="00F068DC">
      <w:pPr>
        <w:spacing w:line="240" w:lineRule="auto"/>
        <w:ind w:right="-108" w:firstLine="540"/>
        <w:jc w:val="both"/>
        <w:rPr>
          <w:rFonts w:ascii="Times New Roman" w:hAnsi="Times New Roman" w:cs="Times New Roman"/>
          <w:sz w:val="24"/>
          <w:szCs w:val="24"/>
        </w:rPr>
      </w:pPr>
    </w:p>
    <w:p w:rsidR="001263BE" w:rsidRPr="001263BE" w:rsidRDefault="001B1E46" w:rsidP="00D15E57">
      <w:pPr>
        <w:pStyle w:val="a8"/>
        <w:numPr>
          <w:ilvl w:val="0"/>
          <w:numId w:val="6"/>
        </w:numPr>
        <w:spacing w:after="0" w:line="240" w:lineRule="auto"/>
        <w:ind w:left="0" w:firstLine="709"/>
        <w:jc w:val="both"/>
        <w:textAlignment w:val="baseline"/>
        <w:rPr>
          <w:rFonts w:ascii="Times New Roman" w:eastAsia="Times New Roman" w:hAnsi="Times New Roman" w:cs="Times New Roman"/>
          <w:b/>
          <w:sz w:val="24"/>
          <w:szCs w:val="24"/>
          <w:lang w:eastAsia="ru-RU"/>
        </w:rPr>
      </w:pPr>
      <w:r w:rsidRPr="001263BE">
        <w:rPr>
          <w:rFonts w:ascii="Times New Roman" w:hAnsi="Times New Roman" w:cs="Times New Roman"/>
          <w:b/>
          <w:sz w:val="24"/>
          <w:szCs w:val="24"/>
        </w:rPr>
        <w:t xml:space="preserve">Организация не проинформировала Управление Минюста России по Тюменской области </w:t>
      </w:r>
      <w:r w:rsidR="001263BE" w:rsidRPr="001263BE">
        <w:rPr>
          <w:rFonts w:ascii="Times New Roman" w:eastAsia="Times New Roman" w:hAnsi="Times New Roman" w:cs="Times New Roman"/>
          <w:b/>
          <w:sz w:val="24"/>
          <w:szCs w:val="24"/>
          <w:bdr w:val="none" w:sz="0" w:space="0" w:color="auto" w:frame="1"/>
          <w:lang w:eastAsia="ru-RU"/>
        </w:rPr>
        <w:t>об изменении сведений, указанных в пункте</w:t>
      </w:r>
      <w:r w:rsidR="00D15E57">
        <w:rPr>
          <w:rFonts w:ascii="Times New Roman" w:eastAsia="Times New Roman" w:hAnsi="Times New Roman" w:cs="Times New Roman"/>
          <w:b/>
          <w:sz w:val="24"/>
          <w:szCs w:val="24"/>
          <w:bdr w:val="none" w:sz="0" w:space="0" w:color="auto" w:frame="1"/>
          <w:lang w:eastAsia="ru-RU"/>
        </w:rPr>
        <w:t xml:space="preserve"> 1 статьи 5 Федерального закона </w:t>
      </w:r>
      <w:r w:rsidR="001263BE" w:rsidRPr="001263BE">
        <w:rPr>
          <w:rFonts w:ascii="Times New Roman" w:eastAsia="Times New Roman" w:hAnsi="Times New Roman" w:cs="Times New Roman"/>
          <w:b/>
          <w:sz w:val="24"/>
          <w:szCs w:val="24"/>
          <w:bdr w:val="none" w:sz="0" w:space="0" w:color="auto" w:frame="1"/>
          <w:lang w:eastAsia="ru-RU"/>
        </w:rPr>
        <w:t>от 08.08.2001 № 129-ФЗ «О государственной регистрации юридических лиц</w:t>
      </w:r>
      <w:r w:rsidR="001263BE" w:rsidRPr="001263BE">
        <w:rPr>
          <w:rFonts w:ascii="Times New Roman" w:eastAsia="Times New Roman" w:hAnsi="Times New Roman" w:cs="Times New Roman"/>
          <w:b/>
          <w:sz w:val="24"/>
          <w:szCs w:val="24"/>
          <w:bdr w:val="none" w:sz="0" w:space="0" w:color="auto" w:frame="1"/>
          <w:lang w:eastAsia="ru-RU"/>
        </w:rPr>
        <w:br/>
        <w:t>и индивидуальных предпринимателей» (сведений об адресе,</w:t>
      </w:r>
      <w:r w:rsidR="00667337" w:rsidRPr="00667337">
        <w:rPr>
          <w:rFonts w:ascii="Times New Roman" w:eastAsia="Times New Roman" w:hAnsi="Times New Roman" w:cs="Times New Roman"/>
          <w:b/>
          <w:sz w:val="24"/>
          <w:szCs w:val="24"/>
          <w:bdr w:val="none" w:sz="0" w:space="0" w:color="auto" w:frame="1"/>
          <w:lang w:eastAsia="ru-RU"/>
        </w:rPr>
        <w:t xml:space="preserve"> </w:t>
      </w:r>
      <w:r w:rsidR="00667337">
        <w:rPr>
          <w:rFonts w:ascii="Times New Roman" w:eastAsia="Times New Roman" w:hAnsi="Times New Roman" w:cs="Times New Roman"/>
          <w:b/>
          <w:sz w:val="24"/>
          <w:szCs w:val="24"/>
          <w:bdr w:val="none" w:sz="0" w:space="0" w:color="auto" w:frame="1"/>
          <w:lang w:eastAsia="ru-RU"/>
        </w:rPr>
        <w:t>а также</w:t>
      </w:r>
      <w:r w:rsidR="001263BE" w:rsidRPr="001263BE">
        <w:rPr>
          <w:rFonts w:ascii="Times New Roman" w:eastAsia="Times New Roman" w:hAnsi="Times New Roman" w:cs="Times New Roman"/>
          <w:b/>
          <w:sz w:val="24"/>
          <w:szCs w:val="24"/>
          <w:bdr w:val="none" w:sz="0" w:space="0" w:color="auto" w:frame="1"/>
          <w:lang w:eastAsia="ru-RU"/>
        </w:rPr>
        <w:t xml:space="preserve"> о лице, имеющем право действовать без доверенности), в течение трех дней с момента таких изменений,</w:t>
      </w:r>
      <w:r w:rsidR="001263BE" w:rsidRPr="001263BE">
        <w:rPr>
          <w:rFonts w:ascii="Times New Roman" w:eastAsia="Times New Roman" w:hAnsi="Times New Roman" w:cs="Times New Roman"/>
          <w:b/>
          <w:sz w:val="24"/>
          <w:szCs w:val="24"/>
          <w:bdr w:val="none" w:sz="0" w:space="0" w:color="auto" w:frame="1"/>
          <w:lang w:eastAsia="ru-RU"/>
        </w:rPr>
        <w:br/>
        <w:t>и не представ</w:t>
      </w:r>
      <w:r w:rsidR="00CC26A2">
        <w:rPr>
          <w:rFonts w:ascii="Times New Roman" w:eastAsia="Times New Roman" w:hAnsi="Times New Roman" w:cs="Times New Roman"/>
          <w:b/>
          <w:sz w:val="24"/>
          <w:szCs w:val="24"/>
          <w:bdr w:val="none" w:sz="0" w:space="0" w:color="auto" w:frame="1"/>
          <w:lang w:eastAsia="ru-RU"/>
        </w:rPr>
        <w:t>ила</w:t>
      </w:r>
      <w:r w:rsidR="001263BE" w:rsidRPr="001263BE">
        <w:rPr>
          <w:rFonts w:ascii="Times New Roman" w:eastAsia="Times New Roman" w:hAnsi="Times New Roman" w:cs="Times New Roman"/>
          <w:b/>
          <w:sz w:val="24"/>
          <w:szCs w:val="24"/>
          <w:bdr w:val="none" w:sz="0" w:space="0" w:color="auto" w:frame="1"/>
          <w:lang w:eastAsia="ru-RU"/>
        </w:rPr>
        <w:t xml:space="preserve"> документы, необходимые для внесения соответствующих изменений в Единый государственный реестр юридических лиц.</w:t>
      </w:r>
    </w:p>
    <w:p w:rsidR="00D15E57" w:rsidRDefault="000B1057" w:rsidP="00D15E57">
      <w:pPr>
        <w:pStyle w:val="a8"/>
        <w:spacing w:after="0" w:line="240" w:lineRule="auto"/>
        <w:ind w:left="0" w:firstLine="708"/>
        <w:jc w:val="both"/>
        <w:rPr>
          <w:rFonts w:ascii="Times New Roman" w:hAnsi="Times New Roman" w:cs="Times New Roman"/>
          <w:sz w:val="24"/>
          <w:szCs w:val="24"/>
        </w:rPr>
      </w:pPr>
      <w:r w:rsidRPr="001263BE">
        <w:rPr>
          <w:rFonts w:ascii="Times New Roman" w:hAnsi="Times New Roman" w:cs="Times New Roman"/>
          <w:sz w:val="24"/>
          <w:szCs w:val="24"/>
        </w:rPr>
        <w:t xml:space="preserve">В соответствии с частью 2 статьи 29 Федерального закона от 19.05.1995 N 82-ФЗ "Об общественных объединениях" общественное объединение также обязано информировать орган, принявший решение о государственной регистрации данного объединения, об изменении сведений, указанных в пункте 1 статьи 5 Федерального закона "О государственной регистрации юридических лиц и индивидуальных предпринимателей", за исключением сведений о полученных лицензиях, в течение трех дней с момента таких изменений. </w:t>
      </w:r>
    </w:p>
    <w:p w:rsidR="00D15E57" w:rsidRDefault="00D15E57" w:rsidP="00D15E57">
      <w:pPr>
        <w:pStyle w:val="a8"/>
        <w:spacing w:after="0" w:line="240" w:lineRule="auto"/>
        <w:ind w:left="0" w:firstLine="708"/>
        <w:jc w:val="both"/>
        <w:rPr>
          <w:rFonts w:ascii="Times New Roman" w:hAnsi="Times New Roman" w:cs="Times New Roman"/>
          <w:sz w:val="24"/>
          <w:szCs w:val="24"/>
        </w:rPr>
      </w:pPr>
    </w:p>
    <w:p w:rsidR="00457AD4" w:rsidRPr="00D13E94" w:rsidRDefault="001B1E46" w:rsidP="00D13E94">
      <w:pPr>
        <w:pStyle w:val="a8"/>
        <w:numPr>
          <w:ilvl w:val="0"/>
          <w:numId w:val="6"/>
        </w:numPr>
        <w:spacing w:after="0" w:line="240" w:lineRule="auto"/>
        <w:ind w:left="0" w:firstLine="709"/>
        <w:jc w:val="both"/>
        <w:rPr>
          <w:rFonts w:ascii="Times New Roman" w:hAnsi="Times New Roman" w:cs="Times New Roman"/>
          <w:b/>
          <w:sz w:val="24"/>
          <w:szCs w:val="24"/>
        </w:rPr>
      </w:pPr>
      <w:r w:rsidRPr="00457AD4">
        <w:rPr>
          <w:rFonts w:ascii="Times New Roman" w:hAnsi="Times New Roman" w:cs="Times New Roman"/>
          <w:b/>
          <w:sz w:val="24"/>
          <w:szCs w:val="24"/>
        </w:rPr>
        <w:t xml:space="preserve">Отсутствуют заявления о принятии в члены Организации, документы по учету членства не ведутся, решения о приеме в члены </w:t>
      </w:r>
      <w:r w:rsidR="00800DE8" w:rsidRPr="00457AD4">
        <w:rPr>
          <w:rFonts w:ascii="Times New Roman" w:hAnsi="Times New Roman" w:cs="Times New Roman"/>
          <w:b/>
          <w:sz w:val="24"/>
          <w:szCs w:val="24"/>
        </w:rPr>
        <w:t xml:space="preserve">соответствующим органом Организации </w:t>
      </w:r>
      <w:r w:rsidRPr="00457AD4">
        <w:rPr>
          <w:rFonts w:ascii="Times New Roman" w:hAnsi="Times New Roman" w:cs="Times New Roman"/>
          <w:b/>
          <w:sz w:val="24"/>
          <w:szCs w:val="24"/>
        </w:rPr>
        <w:t>не принимаются</w:t>
      </w:r>
      <w:r w:rsidR="00800DE8" w:rsidRPr="00457AD4">
        <w:rPr>
          <w:rFonts w:ascii="Times New Roman" w:hAnsi="Times New Roman" w:cs="Times New Roman"/>
          <w:b/>
          <w:sz w:val="24"/>
          <w:szCs w:val="24"/>
        </w:rPr>
        <w:t xml:space="preserve">. </w:t>
      </w:r>
    </w:p>
    <w:p w:rsidR="000B1057" w:rsidRPr="00457AD4" w:rsidRDefault="000B1057" w:rsidP="00D15E57">
      <w:pPr>
        <w:spacing w:after="0" w:line="240" w:lineRule="auto"/>
        <w:ind w:firstLine="709"/>
        <w:jc w:val="both"/>
        <w:rPr>
          <w:rFonts w:ascii="Times New Roman" w:hAnsi="Times New Roman" w:cs="Times New Roman"/>
          <w:sz w:val="24"/>
          <w:szCs w:val="24"/>
        </w:rPr>
      </w:pPr>
      <w:r w:rsidRPr="00457AD4">
        <w:rPr>
          <w:rFonts w:ascii="Times New Roman" w:hAnsi="Times New Roman" w:cs="Times New Roman"/>
          <w:sz w:val="24"/>
          <w:szCs w:val="24"/>
        </w:rPr>
        <w:t>Согласно части 1 статьи 6 Федерального закона от 19.05.1995 N 82-ФЗ «Об общественных объединениях» членами общественного объединения являются физические лица и юридические лица - общественные объединения, чья заинтересованность в совместном решении задач данного объединения в соответствии с нормами его устава оформляется соответствующими индивидуальными заявлениями или документами, позволяющими учитывать количество членов общественного объединения в целях обеспечения их равноправия как членов данного объединения.</w:t>
      </w:r>
    </w:p>
    <w:p w:rsidR="000B1057" w:rsidRPr="00457AD4" w:rsidRDefault="000B1057" w:rsidP="00F068DC">
      <w:pPr>
        <w:spacing w:line="240" w:lineRule="auto"/>
        <w:ind w:right="140" w:firstLine="709"/>
        <w:jc w:val="both"/>
        <w:rPr>
          <w:rFonts w:ascii="Times New Roman" w:hAnsi="Times New Roman" w:cs="Times New Roman"/>
          <w:sz w:val="24"/>
          <w:szCs w:val="24"/>
        </w:rPr>
      </w:pPr>
    </w:p>
    <w:p w:rsidR="00457AD4" w:rsidRPr="0039606D" w:rsidRDefault="000B1057" w:rsidP="0039606D">
      <w:pPr>
        <w:spacing w:after="0" w:line="240" w:lineRule="auto"/>
        <w:ind w:right="140" w:firstLine="540"/>
        <w:jc w:val="both"/>
        <w:rPr>
          <w:rFonts w:ascii="Times New Roman" w:hAnsi="Times New Roman" w:cs="Times New Roman"/>
          <w:b/>
          <w:sz w:val="24"/>
          <w:szCs w:val="24"/>
        </w:rPr>
      </w:pPr>
      <w:r w:rsidRPr="00457AD4">
        <w:rPr>
          <w:rFonts w:ascii="Times New Roman" w:hAnsi="Times New Roman" w:cs="Times New Roman"/>
          <w:b/>
          <w:sz w:val="24"/>
          <w:szCs w:val="24"/>
        </w:rPr>
        <w:t xml:space="preserve">3. </w:t>
      </w:r>
      <w:r w:rsidR="00115996" w:rsidRPr="00457AD4">
        <w:rPr>
          <w:rFonts w:ascii="Times New Roman" w:hAnsi="Times New Roman" w:cs="Times New Roman"/>
          <w:b/>
          <w:sz w:val="24"/>
          <w:szCs w:val="24"/>
        </w:rPr>
        <w:t>У</w:t>
      </w:r>
      <w:r w:rsidR="001B1E46" w:rsidRPr="00457AD4">
        <w:rPr>
          <w:rFonts w:ascii="Times New Roman" w:hAnsi="Times New Roman" w:cs="Times New Roman"/>
          <w:b/>
          <w:sz w:val="24"/>
          <w:szCs w:val="24"/>
        </w:rPr>
        <w:t>четная политика в трехлетний проверяемый период не была сформирована и утверждена.</w:t>
      </w:r>
    </w:p>
    <w:p w:rsidR="000B1057" w:rsidRPr="00457AD4" w:rsidRDefault="000B1057" w:rsidP="00F068DC">
      <w:pPr>
        <w:spacing w:after="0" w:line="240" w:lineRule="auto"/>
        <w:ind w:right="140" w:firstLine="540"/>
        <w:jc w:val="both"/>
        <w:rPr>
          <w:rFonts w:ascii="Times New Roman" w:hAnsi="Times New Roman" w:cs="Times New Roman"/>
          <w:sz w:val="24"/>
          <w:szCs w:val="24"/>
        </w:rPr>
      </w:pPr>
      <w:r w:rsidRPr="00457AD4">
        <w:rPr>
          <w:rFonts w:ascii="Times New Roman" w:hAnsi="Times New Roman" w:cs="Times New Roman"/>
          <w:sz w:val="24"/>
          <w:szCs w:val="24"/>
        </w:rPr>
        <w:t xml:space="preserve">В соответствии с п. 3 ст. 5, п. 3 ст. 6 Федерального закона «О бухгалтерском учете» от 21.11.1996 № 129-ФЗ организация самостоятельно формирует свою учетную политику, исходя из структуры, отрасли и других особенностей деятельности. Принятая организацией учетная </w:t>
      </w:r>
      <w:r w:rsidRPr="00457AD4">
        <w:rPr>
          <w:rFonts w:ascii="Times New Roman" w:hAnsi="Times New Roman" w:cs="Times New Roman"/>
          <w:sz w:val="24"/>
          <w:szCs w:val="24"/>
        </w:rPr>
        <w:lastRenderedPageBreak/>
        <w:t>политика утверждается приказом или распоряжением лица, ответственного за организацию и состояние бухгалтерского учета.</w:t>
      </w:r>
    </w:p>
    <w:p w:rsidR="001B1E46" w:rsidRPr="00F068DC" w:rsidRDefault="001B1E46" w:rsidP="00F068DC">
      <w:pPr>
        <w:spacing w:line="240" w:lineRule="auto"/>
        <w:ind w:right="140" w:firstLine="540"/>
        <w:jc w:val="both"/>
        <w:rPr>
          <w:rFonts w:ascii="Times New Roman" w:hAnsi="Times New Roman" w:cs="Times New Roman"/>
          <w:sz w:val="24"/>
          <w:szCs w:val="24"/>
        </w:rPr>
      </w:pPr>
    </w:p>
    <w:p w:rsidR="00457AD4" w:rsidRDefault="000B1057" w:rsidP="0039606D">
      <w:pPr>
        <w:ind w:firstLine="540"/>
        <w:contextualSpacing/>
        <w:jc w:val="both"/>
        <w:textAlignment w:val="baseline"/>
        <w:rPr>
          <w:rFonts w:ascii="Times New Roman" w:hAnsi="Times New Roman" w:cs="Times New Roman"/>
          <w:b/>
          <w:sz w:val="24"/>
          <w:szCs w:val="24"/>
        </w:rPr>
      </w:pPr>
      <w:r w:rsidRPr="00922D44">
        <w:rPr>
          <w:rFonts w:ascii="Times New Roman" w:hAnsi="Times New Roman" w:cs="Times New Roman"/>
          <w:b/>
          <w:sz w:val="24"/>
          <w:szCs w:val="24"/>
        </w:rPr>
        <w:t xml:space="preserve">4. </w:t>
      </w:r>
      <w:r w:rsidR="00922D44">
        <w:rPr>
          <w:rFonts w:ascii="Times New Roman" w:hAnsi="Times New Roman" w:cs="Times New Roman"/>
          <w:b/>
          <w:sz w:val="24"/>
          <w:szCs w:val="24"/>
          <w:bdr w:val="none" w:sz="0" w:space="0" w:color="auto" w:frame="1"/>
        </w:rPr>
        <w:t>О</w:t>
      </w:r>
      <w:r w:rsidR="00922D44" w:rsidRPr="00922D44">
        <w:rPr>
          <w:rFonts w:ascii="Times New Roman" w:hAnsi="Times New Roman" w:cs="Times New Roman"/>
          <w:b/>
          <w:sz w:val="24"/>
          <w:szCs w:val="24"/>
          <w:bdr w:val="none" w:sz="0" w:space="0" w:color="auto" w:frame="1"/>
        </w:rPr>
        <w:t xml:space="preserve">рганизациями не соблюдаются положения собственных уставов в части </w:t>
      </w:r>
      <w:r w:rsidR="009D3642">
        <w:rPr>
          <w:rFonts w:ascii="Times New Roman" w:hAnsi="Times New Roman" w:cs="Times New Roman"/>
          <w:b/>
          <w:sz w:val="24"/>
          <w:szCs w:val="24"/>
          <w:bdr w:val="none" w:sz="0" w:space="0" w:color="auto" w:frame="1"/>
        </w:rPr>
        <w:t>переизбрания при истечении срока полномочий органов управления (Контрольно-ревизионной</w:t>
      </w:r>
      <w:r w:rsidR="0041701C">
        <w:rPr>
          <w:rFonts w:ascii="Times New Roman" w:hAnsi="Times New Roman" w:cs="Times New Roman"/>
          <w:b/>
          <w:sz w:val="24"/>
          <w:szCs w:val="24"/>
          <w:bdr w:val="none" w:sz="0" w:space="0" w:color="auto" w:frame="1"/>
        </w:rPr>
        <w:t xml:space="preserve"> комиссии, Руководителя и т.д.)</w:t>
      </w:r>
      <w:r w:rsidR="009D3642">
        <w:rPr>
          <w:rFonts w:ascii="Times New Roman" w:hAnsi="Times New Roman" w:cs="Times New Roman"/>
          <w:b/>
          <w:sz w:val="24"/>
          <w:szCs w:val="24"/>
          <w:bdr w:val="none" w:sz="0" w:space="0" w:color="auto" w:frame="1"/>
        </w:rPr>
        <w:t>, несоблюдение периодичности проведения заседаний органов управления</w:t>
      </w:r>
      <w:r w:rsidR="00922D44" w:rsidRPr="00922D44">
        <w:rPr>
          <w:rFonts w:ascii="Times New Roman" w:hAnsi="Times New Roman" w:cs="Times New Roman"/>
          <w:b/>
          <w:sz w:val="24"/>
          <w:szCs w:val="24"/>
          <w:bdr w:val="none" w:sz="0" w:space="0" w:color="auto" w:frame="1"/>
        </w:rPr>
        <w:t>;</w:t>
      </w:r>
      <w:r w:rsidR="00922D44" w:rsidRPr="00922D44">
        <w:rPr>
          <w:rFonts w:ascii="Times New Roman" w:hAnsi="Times New Roman" w:cs="Times New Roman"/>
          <w:b/>
          <w:sz w:val="24"/>
          <w:szCs w:val="24"/>
        </w:rPr>
        <w:t xml:space="preserve"> </w:t>
      </w:r>
      <w:r w:rsidR="00115996" w:rsidRPr="00922D44">
        <w:rPr>
          <w:rFonts w:ascii="Times New Roman" w:hAnsi="Times New Roman" w:cs="Times New Roman"/>
          <w:b/>
          <w:sz w:val="24"/>
          <w:szCs w:val="24"/>
        </w:rPr>
        <w:t>Протоколы проведения Общих собраний, протоколы заседаний, протоколы об избрания членов ревизионной комиссии, отчеты ревизионной комиссии не представлены.</w:t>
      </w:r>
      <w:r w:rsidR="00677154">
        <w:rPr>
          <w:rFonts w:ascii="Times New Roman" w:hAnsi="Times New Roman" w:cs="Times New Roman"/>
          <w:b/>
          <w:sz w:val="24"/>
          <w:szCs w:val="24"/>
        </w:rPr>
        <w:t xml:space="preserve"> </w:t>
      </w:r>
    </w:p>
    <w:p w:rsidR="000B1057" w:rsidRPr="00F141A2" w:rsidRDefault="000B1057" w:rsidP="00D15E57">
      <w:pPr>
        <w:spacing w:after="0" w:line="240" w:lineRule="auto"/>
        <w:ind w:right="-1" w:firstLine="540"/>
        <w:jc w:val="both"/>
        <w:rPr>
          <w:rFonts w:ascii="Times New Roman" w:hAnsi="Times New Roman" w:cs="Times New Roman"/>
          <w:sz w:val="24"/>
          <w:szCs w:val="24"/>
        </w:rPr>
      </w:pPr>
      <w:r w:rsidRPr="00F141A2">
        <w:rPr>
          <w:rFonts w:ascii="Times New Roman" w:hAnsi="Times New Roman" w:cs="Times New Roman"/>
          <w:sz w:val="24"/>
          <w:szCs w:val="24"/>
        </w:rPr>
        <w:t xml:space="preserve">В соответствии с </w:t>
      </w:r>
      <w:proofErr w:type="spellStart"/>
      <w:r w:rsidRPr="00F141A2">
        <w:rPr>
          <w:rFonts w:ascii="Times New Roman" w:hAnsi="Times New Roman" w:cs="Times New Roman"/>
          <w:sz w:val="24"/>
          <w:szCs w:val="24"/>
        </w:rPr>
        <w:t>абз</w:t>
      </w:r>
      <w:proofErr w:type="spellEnd"/>
      <w:r w:rsidR="00677154">
        <w:rPr>
          <w:rFonts w:ascii="Times New Roman" w:hAnsi="Times New Roman" w:cs="Times New Roman"/>
          <w:sz w:val="24"/>
          <w:szCs w:val="24"/>
        </w:rPr>
        <w:t>.</w:t>
      </w:r>
      <w:r w:rsidRPr="00F141A2">
        <w:rPr>
          <w:rFonts w:ascii="Times New Roman" w:hAnsi="Times New Roman" w:cs="Times New Roman"/>
          <w:sz w:val="24"/>
          <w:szCs w:val="24"/>
        </w:rPr>
        <w:t xml:space="preserve"> 2 ч</w:t>
      </w:r>
      <w:r w:rsidR="00677154">
        <w:rPr>
          <w:rFonts w:ascii="Times New Roman" w:hAnsi="Times New Roman" w:cs="Times New Roman"/>
          <w:sz w:val="24"/>
          <w:szCs w:val="24"/>
        </w:rPr>
        <w:t>.</w:t>
      </w:r>
      <w:r w:rsidRPr="00F141A2">
        <w:rPr>
          <w:rFonts w:ascii="Times New Roman" w:hAnsi="Times New Roman" w:cs="Times New Roman"/>
          <w:sz w:val="24"/>
          <w:szCs w:val="24"/>
        </w:rPr>
        <w:t xml:space="preserve"> 1 ст</w:t>
      </w:r>
      <w:r w:rsidR="00677154">
        <w:rPr>
          <w:rFonts w:ascii="Times New Roman" w:hAnsi="Times New Roman" w:cs="Times New Roman"/>
          <w:sz w:val="24"/>
          <w:szCs w:val="24"/>
        </w:rPr>
        <w:t>.</w:t>
      </w:r>
      <w:r w:rsidRPr="00F141A2">
        <w:rPr>
          <w:rFonts w:ascii="Times New Roman" w:hAnsi="Times New Roman" w:cs="Times New Roman"/>
          <w:sz w:val="24"/>
          <w:szCs w:val="24"/>
        </w:rPr>
        <w:t xml:space="preserve"> 29 Федерального закона «Об общественных объединениях» общественное объединение обязано соблюдать законодательство Российской Федерации, общепризнанные принципы и нормы международного права, касающиеся сферы его деятельности, а также нормы, предусмотренные его уставом и иными учредительными документами.</w:t>
      </w:r>
    </w:p>
    <w:p w:rsidR="00922D44" w:rsidRDefault="00922D44" w:rsidP="00D15E57">
      <w:pPr>
        <w:ind w:right="-1" w:firstLine="540"/>
        <w:contextualSpacing/>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В соответствии с </w:t>
      </w:r>
      <w:r w:rsidRPr="00922D44">
        <w:rPr>
          <w:rFonts w:ascii="Times New Roman" w:hAnsi="Times New Roman" w:cs="Times New Roman"/>
          <w:sz w:val="24"/>
          <w:szCs w:val="24"/>
        </w:rPr>
        <w:t>п</w:t>
      </w:r>
      <w:r w:rsidR="00677154">
        <w:rPr>
          <w:rFonts w:ascii="Times New Roman" w:hAnsi="Times New Roman" w:cs="Times New Roman"/>
          <w:sz w:val="24"/>
          <w:szCs w:val="24"/>
        </w:rPr>
        <w:t>.</w:t>
      </w:r>
      <w:r w:rsidRPr="00922D44">
        <w:rPr>
          <w:rFonts w:ascii="Times New Roman" w:hAnsi="Times New Roman" w:cs="Times New Roman"/>
          <w:sz w:val="24"/>
          <w:szCs w:val="24"/>
        </w:rPr>
        <w:t xml:space="preserve"> 2 ст</w:t>
      </w:r>
      <w:r w:rsidR="00677154">
        <w:rPr>
          <w:rFonts w:ascii="Times New Roman" w:hAnsi="Times New Roman" w:cs="Times New Roman"/>
          <w:sz w:val="24"/>
          <w:szCs w:val="24"/>
        </w:rPr>
        <w:t>.</w:t>
      </w:r>
      <w:r w:rsidRPr="00922D44">
        <w:rPr>
          <w:rFonts w:ascii="Times New Roman" w:hAnsi="Times New Roman" w:cs="Times New Roman"/>
          <w:sz w:val="24"/>
          <w:szCs w:val="24"/>
        </w:rPr>
        <w:t xml:space="preserve"> 14 Федерального закона от 12.01.1996 № 7-ФЗ «</w:t>
      </w:r>
      <w:r>
        <w:rPr>
          <w:rFonts w:ascii="Times New Roman" w:hAnsi="Times New Roman" w:cs="Times New Roman"/>
          <w:sz w:val="24"/>
          <w:szCs w:val="24"/>
        </w:rPr>
        <w:t xml:space="preserve">О некоммерческих организациях» </w:t>
      </w:r>
      <w:r w:rsidRPr="00922D44">
        <w:rPr>
          <w:rFonts w:ascii="Times New Roman" w:hAnsi="Times New Roman" w:cs="Times New Roman"/>
          <w:sz w:val="24"/>
          <w:szCs w:val="24"/>
        </w:rPr>
        <w:t>некоммерческие организации обяза</w:t>
      </w:r>
      <w:r>
        <w:rPr>
          <w:rFonts w:ascii="Times New Roman" w:hAnsi="Times New Roman" w:cs="Times New Roman"/>
          <w:sz w:val="24"/>
          <w:szCs w:val="24"/>
        </w:rPr>
        <w:t>ны также</w:t>
      </w:r>
      <w:r w:rsidRPr="00922D44">
        <w:rPr>
          <w:rFonts w:ascii="Times New Roman" w:hAnsi="Times New Roman" w:cs="Times New Roman"/>
          <w:sz w:val="24"/>
          <w:szCs w:val="24"/>
        </w:rPr>
        <w:t xml:space="preserve"> соблюдать требования своего устава и законодательства Российской Федерации</w:t>
      </w:r>
      <w:r>
        <w:rPr>
          <w:rFonts w:ascii="Times New Roman" w:hAnsi="Times New Roman" w:cs="Times New Roman"/>
          <w:sz w:val="24"/>
          <w:szCs w:val="24"/>
        </w:rPr>
        <w:t>.</w:t>
      </w:r>
    </w:p>
    <w:p w:rsidR="00922D44" w:rsidRPr="00F068DC" w:rsidRDefault="00922D44" w:rsidP="00D15E57">
      <w:pPr>
        <w:autoSpaceDE w:val="0"/>
        <w:autoSpaceDN w:val="0"/>
        <w:adjustRightInd w:val="0"/>
        <w:spacing w:after="0" w:line="240" w:lineRule="auto"/>
        <w:ind w:right="-1" w:firstLine="540"/>
        <w:jc w:val="both"/>
        <w:rPr>
          <w:rFonts w:ascii="Times New Roman" w:hAnsi="Times New Roman" w:cs="Times New Roman"/>
          <w:sz w:val="24"/>
          <w:szCs w:val="24"/>
        </w:rPr>
      </w:pPr>
      <w:r>
        <w:rPr>
          <w:rFonts w:ascii="Times New Roman" w:hAnsi="Times New Roman" w:cs="Times New Roman"/>
          <w:sz w:val="24"/>
          <w:szCs w:val="24"/>
        </w:rPr>
        <w:t>В соответствии с п</w:t>
      </w:r>
      <w:r w:rsidR="00677154">
        <w:rPr>
          <w:rFonts w:ascii="Times New Roman" w:hAnsi="Times New Roman" w:cs="Times New Roman"/>
          <w:sz w:val="24"/>
          <w:szCs w:val="24"/>
        </w:rPr>
        <w:t>.</w:t>
      </w:r>
      <w:r w:rsidRPr="00F068DC">
        <w:rPr>
          <w:rFonts w:ascii="Times New Roman" w:hAnsi="Times New Roman" w:cs="Times New Roman"/>
          <w:sz w:val="24"/>
          <w:szCs w:val="24"/>
        </w:rPr>
        <w:t xml:space="preserve"> 1 ст. 21 Федерального закона от 11.07.2001 N 95-ФЗ "О политических партиях" политическая партия, ее региональные отделения и иные структурные подразделения действуют на основании устава политической партии и в соответствии с ним.</w:t>
      </w:r>
    </w:p>
    <w:p w:rsidR="00457AD4" w:rsidRPr="00F068DC" w:rsidRDefault="00457AD4" w:rsidP="00D15E57">
      <w:pPr>
        <w:spacing w:after="0" w:line="240" w:lineRule="auto"/>
        <w:ind w:right="-1"/>
        <w:jc w:val="both"/>
        <w:rPr>
          <w:rFonts w:ascii="Times New Roman" w:hAnsi="Times New Roman" w:cs="Times New Roman"/>
          <w:sz w:val="24"/>
          <w:szCs w:val="24"/>
        </w:rPr>
      </w:pPr>
    </w:p>
    <w:p w:rsidR="00115996" w:rsidRPr="00922D44" w:rsidRDefault="000B1057" w:rsidP="00D15E57">
      <w:pPr>
        <w:spacing w:after="0" w:line="240" w:lineRule="auto"/>
        <w:ind w:right="-1" w:firstLine="540"/>
        <w:jc w:val="both"/>
        <w:rPr>
          <w:rFonts w:ascii="Times New Roman" w:hAnsi="Times New Roman" w:cs="Times New Roman"/>
          <w:b/>
          <w:sz w:val="24"/>
          <w:szCs w:val="24"/>
        </w:rPr>
      </w:pPr>
      <w:r w:rsidRPr="00922D44">
        <w:rPr>
          <w:rFonts w:ascii="Times New Roman" w:hAnsi="Times New Roman" w:cs="Times New Roman"/>
          <w:b/>
          <w:sz w:val="24"/>
          <w:szCs w:val="24"/>
        </w:rPr>
        <w:t xml:space="preserve">5. </w:t>
      </w:r>
      <w:r w:rsidR="006D4D62">
        <w:rPr>
          <w:rFonts w:ascii="Times New Roman" w:hAnsi="Times New Roman" w:cs="Times New Roman"/>
          <w:b/>
          <w:sz w:val="24"/>
          <w:szCs w:val="24"/>
        </w:rPr>
        <w:t>Отчетность о</w:t>
      </w:r>
      <w:bookmarkStart w:id="0" w:name="_GoBack"/>
      <w:bookmarkEnd w:id="0"/>
      <w:r w:rsidR="00922D44" w:rsidRPr="00922D44">
        <w:rPr>
          <w:rFonts w:ascii="Times New Roman" w:hAnsi="Times New Roman" w:cs="Times New Roman"/>
          <w:b/>
          <w:sz w:val="24"/>
          <w:szCs w:val="24"/>
        </w:rPr>
        <w:t xml:space="preserve"> деятельности не предоставлялась и </w:t>
      </w:r>
      <w:r w:rsidR="00115996" w:rsidRPr="00922D44">
        <w:rPr>
          <w:rFonts w:ascii="Times New Roman" w:hAnsi="Times New Roman" w:cs="Times New Roman"/>
          <w:b/>
          <w:sz w:val="24"/>
          <w:szCs w:val="24"/>
        </w:rPr>
        <w:t>не публиковал</w:t>
      </w:r>
      <w:r w:rsidR="00922D44" w:rsidRPr="00922D44">
        <w:rPr>
          <w:rFonts w:ascii="Times New Roman" w:hAnsi="Times New Roman" w:cs="Times New Roman"/>
          <w:b/>
          <w:sz w:val="24"/>
          <w:szCs w:val="24"/>
        </w:rPr>
        <w:t>а</w:t>
      </w:r>
      <w:r w:rsidR="00115996" w:rsidRPr="00922D44">
        <w:rPr>
          <w:rFonts w:ascii="Times New Roman" w:hAnsi="Times New Roman" w:cs="Times New Roman"/>
          <w:b/>
          <w:sz w:val="24"/>
          <w:szCs w:val="24"/>
        </w:rPr>
        <w:t>сь, доступность ознакомления с указанными отчетами не</w:t>
      </w:r>
      <w:r w:rsidR="00922D44" w:rsidRPr="00922D44">
        <w:rPr>
          <w:rFonts w:ascii="Times New Roman" w:hAnsi="Times New Roman" w:cs="Times New Roman"/>
          <w:b/>
          <w:sz w:val="24"/>
          <w:szCs w:val="24"/>
        </w:rPr>
        <w:t xml:space="preserve"> была </w:t>
      </w:r>
      <w:r w:rsidR="0039606D">
        <w:rPr>
          <w:rFonts w:ascii="Times New Roman" w:hAnsi="Times New Roman" w:cs="Times New Roman"/>
          <w:b/>
          <w:sz w:val="24"/>
          <w:szCs w:val="24"/>
        </w:rPr>
        <w:t xml:space="preserve">обеспечена, либо отчетность предоставлялась с нарушением срока. </w:t>
      </w:r>
    </w:p>
    <w:p w:rsidR="000B1057" w:rsidRDefault="000B1057" w:rsidP="00D15E57">
      <w:pPr>
        <w:spacing w:after="0" w:line="240" w:lineRule="auto"/>
        <w:ind w:right="-1" w:firstLine="540"/>
        <w:jc w:val="both"/>
        <w:rPr>
          <w:rFonts w:ascii="Times New Roman" w:hAnsi="Times New Roman" w:cs="Times New Roman"/>
          <w:sz w:val="24"/>
          <w:szCs w:val="24"/>
        </w:rPr>
      </w:pPr>
      <w:r w:rsidRPr="00922D44">
        <w:rPr>
          <w:rFonts w:ascii="Times New Roman" w:hAnsi="Times New Roman" w:cs="Times New Roman"/>
          <w:sz w:val="24"/>
          <w:szCs w:val="24"/>
        </w:rPr>
        <w:t>В соответствии с абзацем 3 части 1 статьи 29 Федерального закона от 19.05.1995 N 82-ФЗ «Об общественных объединениях» общественное объединение обязано ежегодно публиковать отчет об использовании своего имущества или обеспечивать доступность ознакомления с указанным отчетом.</w:t>
      </w:r>
    </w:p>
    <w:p w:rsidR="00922D44" w:rsidRDefault="00922D44" w:rsidP="00D15E57">
      <w:pPr>
        <w:spacing w:after="0" w:line="240" w:lineRule="auto"/>
        <w:ind w:right="-1" w:firstLine="540"/>
        <w:jc w:val="both"/>
        <w:rPr>
          <w:rFonts w:ascii="Times New Roman" w:hAnsi="Times New Roman" w:cs="Times New Roman"/>
          <w:sz w:val="24"/>
          <w:szCs w:val="24"/>
        </w:rPr>
      </w:pPr>
      <w:r w:rsidRPr="00F068DC">
        <w:rPr>
          <w:rFonts w:ascii="Times New Roman" w:hAnsi="Times New Roman" w:cs="Times New Roman"/>
          <w:sz w:val="24"/>
          <w:szCs w:val="24"/>
        </w:rPr>
        <w:t>В соответствии с абзацем 4 части 1 статьи 29 Федерального закона от 19.05.1995 № 82-ФЗ «Об общественных объединениях» общественное объединение обязано ежегодно информировать орган, принявший решение о государственной регистрации общественного объединения, о продолжении своей деятельности с указанием действительного места нахождения постоянно действующего руководящего органа, его названия и данных о руководителях общественного объединения в объеме сведений, включаемых в единый государственный реестр юридических лиц.</w:t>
      </w:r>
    </w:p>
    <w:p w:rsidR="0039606D" w:rsidRPr="00922D44" w:rsidRDefault="0039606D" w:rsidP="00D15E57">
      <w:pPr>
        <w:spacing w:after="0" w:line="240" w:lineRule="auto"/>
        <w:ind w:right="-1" w:firstLine="540"/>
        <w:jc w:val="both"/>
        <w:rPr>
          <w:rFonts w:ascii="Times New Roman" w:hAnsi="Times New Roman" w:cs="Times New Roman"/>
          <w:sz w:val="24"/>
          <w:szCs w:val="24"/>
        </w:rPr>
      </w:pPr>
      <w:r w:rsidRPr="00F068DC">
        <w:rPr>
          <w:rFonts w:ascii="Times New Roman" w:hAnsi="Times New Roman" w:cs="Times New Roman"/>
          <w:sz w:val="24"/>
          <w:szCs w:val="24"/>
        </w:rPr>
        <w:t>В соответствии с абзацем 8 части 1 статьи 29 Федерального закона от 19.05.1995 N 82-ФЗ "Об общественных объединениях" общественное объединение обязано информировать федеральный орган государственной регистрации об объеме денежных средств и иного имущества, полученных от иностранных источников, которые указаны в пункте 6 статьи 2 Федерального закона "О некоммерческих организациях", о целях расходования этих денежных средств и использования иного имущества и об их фактическом расходовании и использовании по форме и в сроки, которые установлены уполномоченным федеральным органом исполнительной власти.</w:t>
      </w:r>
    </w:p>
    <w:p w:rsidR="00922D44" w:rsidRPr="00922D44" w:rsidRDefault="00922D44" w:rsidP="00922D44">
      <w:pPr>
        <w:spacing w:after="0" w:line="240" w:lineRule="auto"/>
        <w:ind w:firstLine="540"/>
        <w:jc w:val="both"/>
        <w:rPr>
          <w:rFonts w:ascii="Times New Roman" w:hAnsi="Times New Roman" w:cs="Times New Roman"/>
          <w:sz w:val="24"/>
          <w:szCs w:val="24"/>
        </w:rPr>
      </w:pPr>
      <w:r w:rsidRPr="00922D44">
        <w:rPr>
          <w:rFonts w:ascii="Times New Roman" w:hAnsi="Times New Roman" w:cs="Times New Roman"/>
          <w:sz w:val="24"/>
          <w:szCs w:val="24"/>
        </w:rPr>
        <w:t>В соответствии с пунктом 3.2 статьи 32 Федерального закона «О некоммерческих организациях», для некоммерческих организаций установлена обязанность ежегодно размещать в информационно-телекоммуникационной сети "Интернет", или предоставлять средствам массовой информации для опубликования отчеты о своей деятельности или сообщение о продолжении своей деятельности.</w:t>
      </w:r>
    </w:p>
    <w:p w:rsidR="000B1057" w:rsidRDefault="00922D44" w:rsidP="0039606D">
      <w:pPr>
        <w:spacing w:after="0" w:line="240" w:lineRule="auto"/>
        <w:ind w:firstLine="540"/>
        <w:jc w:val="both"/>
        <w:rPr>
          <w:rFonts w:ascii="Times New Roman" w:hAnsi="Times New Roman" w:cs="Times New Roman"/>
          <w:sz w:val="24"/>
          <w:szCs w:val="24"/>
        </w:rPr>
      </w:pPr>
      <w:r w:rsidRPr="00922D44">
        <w:rPr>
          <w:rFonts w:ascii="Times New Roman" w:hAnsi="Times New Roman" w:cs="Times New Roman"/>
          <w:sz w:val="24"/>
          <w:szCs w:val="24"/>
        </w:rPr>
        <w:t>Порядок и сроки размещения указанных отчетов и сообщений утверждены Приказом Минюста РФ от 07.10.2010 N 252 "О Порядке размещения в сети Интернет отчетов о деятельности и сообщений о продолжении деятельности некоммерческих организаций".</w:t>
      </w:r>
    </w:p>
    <w:p w:rsidR="0039606D" w:rsidRDefault="0039606D" w:rsidP="0039606D">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пунктом </w:t>
      </w:r>
      <w:r w:rsidR="009710C8">
        <w:rPr>
          <w:rFonts w:ascii="Times New Roman" w:hAnsi="Times New Roman" w:cs="Times New Roman"/>
          <w:sz w:val="24"/>
          <w:szCs w:val="24"/>
        </w:rPr>
        <w:t xml:space="preserve">2 Постановления Правительства РФ «О мерах по реализации отдельных положений федеральных законов, регулирующих деятельность некоммерческих организаций» от 15.04.2006 г. №212, некоммерческие организации и общественные объединения </w:t>
      </w:r>
      <w:r w:rsidR="009710C8">
        <w:rPr>
          <w:rFonts w:ascii="Times New Roman" w:hAnsi="Times New Roman" w:cs="Times New Roman"/>
          <w:sz w:val="24"/>
          <w:szCs w:val="24"/>
        </w:rPr>
        <w:lastRenderedPageBreak/>
        <w:t>представляют в уполномоченный орган отчетность, ежегодно, не позднее 15 апреля, следующего за отчётным.</w:t>
      </w:r>
    </w:p>
    <w:p w:rsidR="009710C8" w:rsidRPr="00F068DC" w:rsidRDefault="009710C8" w:rsidP="0039606D">
      <w:pPr>
        <w:spacing w:after="0" w:line="240" w:lineRule="auto"/>
        <w:ind w:firstLine="540"/>
        <w:jc w:val="both"/>
        <w:rPr>
          <w:rFonts w:ascii="Times New Roman" w:hAnsi="Times New Roman" w:cs="Times New Roman"/>
          <w:sz w:val="24"/>
          <w:szCs w:val="24"/>
        </w:rPr>
      </w:pPr>
    </w:p>
    <w:p w:rsidR="00115996" w:rsidRPr="00922D44" w:rsidRDefault="0039606D" w:rsidP="00922D44">
      <w:pPr>
        <w:spacing w:after="0" w:line="240" w:lineRule="auto"/>
        <w:ind w:right="-1" w:firstLine="540"/>
        <w:jc w:val="both"/>
        <w:rPr>
          <w:rFonts w:ascii="Times New Roman" w:hAnsi="Times New Roman" w:cs="Times New Roman"/>
          <w:b/>
          <w:sz w:val="24"/>
          <w:szCs w:val="24"/>
        </w:rPr>
      </w:pPr>
      <w:r>
        <w:rPr>
          <w:rFonts w:ascii="Times New Roman" w:hAnsi="Times New Roman" w:cs="Times New Roman"/>
          <w:b/>
          <w:sz w:val="24"/>
          <w:szCs w:val="24"/>
        </w:rPr>
        <w:t>6</w:t>
      </w:r>
      <w:r w:rsidR="00115996" w:rsidRPr="00922D44">
        <w:rPr>
          <w:rFonts w:ascii="Times New Roman" w:hAnsi="Times New Roman" w:cs="Times New Roman"/>
          <w:b/>
          <w:sz w:val="24"/>
          <w:szCs w:val="24"/>
        </w:rPr>
        <w:t xml:space="preserve"> Устав предусматривает символику, </w:t>
      </w:r>
      <w:r w:rsidR="00115996" w:rsidRPr="00935461">
        <w:rPr>
          <w:rFonts w:ascii="Times New Roman" w:hAnsi="Times New Roman" w:cs="Times New Roman"/>
          <w:b/>
          <w:sz w:val="24"/>
          <w:szCs w:val="24"/>
        </w:rPr>
        <w:t>зарегистрированную в</w:t>
      </w:r>
      <w:r w:rsidR="00922D44" w:rsidRPr="00935461">
        <w:rPr>
          <w:rFonts w:ascii="Times New Roman" w:hAnsi="Times New Roman" w:cs="Times New Roman"/>
          <w:b/>
          <w:sz w:val="24"/>
          <w:szCs w:val="24"/>
        </w:rPr>
        <w:t xml:space="preserve"> установленном законом порядке,</w:t>
      </w:r>
      <w:r w:rsidR="00922D44" w:rsidRPr="00922D44">
        <w:rPr>
          <w:rFonts w:ascii="Times New Roman" w:hAnsi="Times New Roman" w:cs="Times New Roman"/>
          <w:b/>
          <w:sz w:val="24"/>
          <w:szCs w:val="24"/>
        </w:rPr>
        <w:t xml:space="preserve"> в то время как </w:t>
      </w:r>
      <w:r w:rsidR="00115996" w:rsidRPr="00922D44">
        <w:rPr>
          <w:rFonts w:ascii="Times New Roman" w:hAnsi="Times New Roman" w:cs="Times New Roman"/>
          <w:b/>
          <w:sz w:val="24"/>
          <w:szCs w:val="24"/>
        </w:rPr>
        <w:t>Федеральным законом от 21.07.2014 № 236-ФЗ «О внесении изменений в отдельные законодательные акты Российской Федерации по вопросам символики некоммерческих организаций» регистрация символики отменена.</w:t>
      </w:r>
    </w:p>
    <w:p w:rsidR="00800DE8" w:rsidRPr="00922D44" w:rsidRDefault="000B1057" w:rsidP="00F068DC">
      <w:pPr>
        <w:spacing w:after="0" w:line="240" w:lineRule="auto"/>
        <w:ind w:right="-1" w:firstLine="540"/>
        <w:jc w:val="both"/>
        <w:rPr>
          <w:rFonts w:ascii="Times New Roman" w:hAnsi="Times New Roman" w:cs="Times New Roman"/>
          <w:sz w:val="24"/>
          <w:szCs w:val="24"/>
        </w:rPr>
      </w:pPr>
      <w:r w:rsidRPr="00922D44">
        <w:rPr>
          <w:rFonts w:ascii="Times New Roman" w:hAnsi="Times New Roman" w:cs="Times New Roman"/>
          <w:sz w:val="24"/>
          <w:szCs w:val="24"/>
        </w:rPr>
        <w:t>В соответствии с частью 2 статьи 20 Федерального закона от 19.05.1995 N 82-ФЗ «Об общественных объединениях» в случае использования общественным объединением символики общественного объединения ее описание должно содержаться в уставе общественного объединения.</w:t>
      </w:r>
    </w:p>
    <w:p w:rsidR="00F068DC" w:rsidRPr="00F068DC" w:rsidRDefault="00F068DC" w:rsidP="00F068DC">
      <w:pPr>
        <w:spacing w:after="0" w:line="240" w:lineRule="auto"/>
        <w:ind w:right="-1" w:firstLine="540"/>
        <w:jc w:val="both"/>
        <w:rPr>
          <w:rFonts w:ascii="Times New Roman" w:hAnsi="Times New Roman" w:cs="Times New Roman"/>
          <w:b/>
          <w:sz w:val="24"/>
          <w:szCs w:val="24"/>
        </w:rPr>
      </w:pPr>
    </w:p>
    <w:p w:rsidR="00800DE8" w:rsidRPr="00F068DC" w:rsidRDefault="0039606D" w:rsidP="00F068DC">
      <w:pPr>
        <w:spacing w:after="0" w:line="240" w:lineRule="auto"/>
        <w:ind w:right="-1" w:firstLine="540"/>
        <w:jc w:val="both"/>
        <w:rPr>
          <w:rFonts w:ascii="Times New Roman" w:hAnsi="Times New Roman" w:cs="Times New Roman"/>
          <w:b/>
          <w:sz w:val="24"/>
          <w:szCs w:val="24"/>
        </w:rPr>
      </w:pPr>
      <w:r>
        <w:rPr>
          <w:rFonts w:ascii="Times New Roman" w:hAnsi="Times New Roman" w:cs="Times New Roman"/>
          <w:b/>
          <w:sz w:val="24"/>
          <w:szCs w:val="24"/>
        </w:rPr>
        <w:t>7</w:t>
      </w:r>
      <w:r w:rsidR="000B1057" w:rsidRPr="00F068DC">
        <w:rPr>
          <w:rFonts w:ascii="Times New Roman" w:hAnsi="Times New Roman" w:cs="Times New Roman"/>
          <w:b/>
          <w:sz w:val="24"/>
          <w:szCs w:val="24"/>
        </w:rPr>
        <w:t xml:space="preserve">. </w:t>
      </w:r>
      <w:r w:rsidR="00800DE8" w:rsidRPr="00F068DC">
        <w:rPr>
          <w:rFonts w:ascii="Times New Roman" w:hAnsi="Times New Roman" w:cs="Times New Roman"/>
          <w:b/>
          <w:sz w:val="24"/>
          <w:szCs w:val="24"/>
        </w:rPr>
        <w:t>Печать Организации изготовлена с нарушением пункта 4 статьи 3 Федерального закона от 12.01.1996 N 7-ФЗ "О некоммерческих организациях", печать содержит наименование и адрес неустановленной организации.</w:t>
      </w:r>
    </w:p>
    <w:p w:rsidR="00800DE8" w:rsidRPr="00F068DC" w:rsidRDefault="00800DE8" w:rsidP="00F068DC">
      <w:pPr>
        <w:spacing w:line="240" w:lineRule="auto"/>
        <w:ind w:right="-1" w:firstLine="540"/>
        <w:jc w:val="both"/>
        <w:rPr>
          <w:rFonts w:ascii="Times New Roman" w:hAnsi="Times New Roman" w:cs="Times New Roman"/>
          <w:sz w:val="24"/>
          <w:szCs w:val="24"/>
        </w:rPr>
      </w:pPr>
      <w:r w:rsidRPr="00F068DC">
        <w:rPr>
          <w:rFonts w:ascii="Times New Roman" w:hAnsi="Times New Roman" w:cs="Times New Roman"/>
          <w:sz w:val="24"/>
          <w:szCs w:val="24"/>
        </w:rPr>
        <w:t xml:space="preserve"> </w:t>
      </w:r>
      <w:r w:rsidR="000B1057" w:rsidRPr="00F068DC">
        <w:rPr>
          <w:rFonts w:ascii="Times New Roman" w:hAnsi="Times New Roman" w:cs="Times New Roman"/>
          <w:sz w:val="24"/>
          <w:szCs w:val="24"/>
        </w:rPr>
        <w:t>В соответствии с пунктом 4 статьи 3 Федерального закона от 12.01.1996 N 7-ФЗ "О некоммерческих организациях" некоммерческая организация имеет печать с полным наименованием этой некоммерческой Организации на русском языке.</w:t>
      </w:r>
    </w:p>
    <w:p w:rsidR="00800DE8" w:rsidRPr="00F068DC" w:rsidRDefault="0039606D" w:rsidP="00F068DC">
      <w:pPr>
        <w:spacing w:after="0" w:line="240" w:lineRule="auto"/>
        <w:ind w:right="-1" w:firstLine="540"/>
        <w:jc w:val="both"/>
        <w:rPr>
          <w:rFonts w:ascii="Times New Roman" w:hAnsi="Times New Roman" w:cs="Times New Roman"/>
          <w:b/>
          <w:sz w:val="24"/>
          <w:szCs w:val="24"/>
        </w:rPr>
      </w:pPr>
      <w:r>
        <w:rPr>
          <w:rFonts w:ascii="Times New Roman" w:hAnsi="Times New Roman" w:cs="Times New Roman"/>
          <w:b/>
          <w:sz w:val="24"/>
          <w:szCs w:val="24"/>
        </w:rPr>
        <w:t>8</w:t>
      </w:r>
      <w:r w:rsidR="000B1057" w:rsidRPr="00F068DC">
        <w:rPr>
          <w:rFonts w:ascii="Times New Roman" w:hAnsi="Times New Roman" w:cs="Times New Roman"/>
          <w:b/>
          <w:sz w:val="24"/>
          <w:szCs w:val="24"/>
        </w:rPr>
        <w:t xml:space="preserve">. </w:t>
      </w:r>
      <w:r w:rsidR="00800DE8" w:rsidRPr="00F068DC">
        <w:rPr>
          <w:rFonts w:ascii="Times New Roman" w:hAnsi="Times New Roman" w:cs="Times New Roman"/>
          <w:b/>
          <w:sz w:val="24"/>
          <w:szCs w:val="24"/>
        </w:rPr>
        <w:t>Устав организации предусматривает, что членами Организации может быть любое лицо, достигшее 18-летнего возраста, независимо от национальности.</w:t>
      </w:r>
    </w:p>
    <w:p w:rsidR="000B1057" w:rsidRPr="00F068DC" w:rsidRDefault="000B1057" w:rsidP="00F068DC">
      <w:pPr>
        <w:spacing w:after="0" w:line="240" w:lineRule="auto"/>
        <w:ind w:right="-1" w:firstLine="540"/>
        <w:jc w:val="both"/>
        <w:rPr>
          <w:rFonts w:ascii="Times New Roman" w:hAnsi="Times New Roman" w:cs="Times New Roman"/>
          <w:sz w:val="24"/>
          <w:szCs w:val="24"/>
        </w:rPr>
      </w:pPr>
      <w:r w:rsidRPr="00F068DC">
        <w:rPr>
          <w:rFonts w:ascii="Times New Roman" w:hAnsi="Times New Roman" w:cs="Times New Roman"/>
          <w:sz w:val="24"/>
          <w:szCs w:val="24"/>
        </w:rPr>
        <w:t xml:space="preserve">В соответствии с частью 1 статьи 19 Федерального закона от 19.05.1995 N 82-ФЗ «Об общественных объединениях» учредителями, членами и участниками общественных объединений могут быть граждане, достигшие 18 лет, и юридические лица - общественные объединения, если иное не установлено </w:t>
      </w:r>
      <w:r w:rsidR="00922D44">
        <w:rPr>
          <w:rFonts w:ascii="Times New Roman" w:hAnsi="Times New Roman" w:cs="Times New Roman"/>
          <w:sz w:val="24"/>
          <w:szCs w:val="24"/>
        </w:rPr>
        <w:t>указанным</w:t>
      </w:r>
      <w:r w:rsidRPr="00F068DC">
        <w:rPr>
          <w:rFonts w:ascii="Times New Roman" w:hAnsi="Times New Roman" w:cs="Times New Roman"/>
          <w:sz w:val="24"/>
          <w:szCs w:val="24"/>
        </w:rPr>
        <w:t xml:space="preserve"> Федеральным законом, а также законами об отдельных видах общественных объединений.</w:t>
      </w:r>
    </w:p>
    <w:p w:rsidR="000B1057" w:rsidRPr="00F068DC" w:rsidRDefault="000B1057" w:rsidP="00F068DC">
      <w:pPr>
        <w:spacing w:after="0" w:line="240" w:lineRule="auto"/>
        <w:ind w:right="-1" w:firstLine="540"/>
        <w:jc w:val="both"/>
        <w:rPr>
          <w:rFonts w:ascii="Times New Roman" w:hAnsi="Times New Roman" w:cs="Times New Roman"/>
          <w:sz w:val="24"/>
          <w:szCs w:val="24"/>
        </w:rPr>
      </w:pPr>
      <w:r w:rsidRPr="00F068DC">
        <w:rPr>
          <w:rFonts w:ascii="Times New Roman" w:hAnsi="Times New Roman" w:cs="Times New Roman"/>
          <w:sz w:val="24"/>
          <w:szCs w:val="24"/>
        </w:rPr>
        <w:t>Иностранные граждане и лица без гражданства, законно находящиеся в Российской Федерации, могут быть учредителями, членами и участниками общественных объединений.</w:t>
      </w:r>
    </w:p>
    <w:p w:rsidR="00800DE8" w:rsidRPr="00F068DC" w:rsidRDefault="00800DE8" w:rsidP="00F068DC">
      <w:pPr>
        <w:spacing w:after="0" w:line="240" w:lineRule="auto"/>
        <w:ind w:right="-108" w:firstLine="540"/>
        <w:jc w:val="both"/>
        <w:rPr>
          <w:rFonts w:ascii="Times New Roman" w:hAnsi="Times New Roman" w:cs="Times New Roman"/>
          <w:sz w:val="24"/>
          <w:szCs w:val="24"/>
        </w:rPr>
      </w:pPr>
    </w:p>
    <w:p w:rsidR="00800DE8" w:rsidRPr="00F068DC" w:rsidRDefault="0039606D" w:rsidP="00F068DC">
      <w:pPr>
        <w:spacing w:after="0" w:line="240" w:lineRule="auto"/>
        <w:ind w:right="-108" w:firstLine="540"/>
        <w:jc w:val="both"/>
        <w:rPr>
          <w:rFonts w:ascii="Times New Roman" w:hAnsi="Times New Roman" w:cs="Times New Roman"/>
          <w:b/>
          <w:sz w:val="24"/>
          <w:szCs w:val="24"/>
        </w:rPr>
      </w:pPr>
      <w:r>
        <w:rPr>
          <w:rFonts w:ascii="Times New Roman" w:hAnsi="Times New Roman" w:cs="Times New Roman"/>
          <w:b/>
          <w:sz w:val="24"/>
          <w:szCs w:val="24"/>
        </w:rPr>
        <w:t>9</w:t>
      </w:r>
      <w:r w:rsidR="000B1057" w:rsidRPr="00F068DC">
        <w:rPr>
          <w:rFonts w:ascii="Times New Roman" w:hAnsi="Times New Roman" w:cs="Times New Roman"/>
          <w:b/>
          <w:sz w:val="24"/>
          <w:szCs w:val="24"/>
        </w:rPr>
        <w:t xml:space="preserve">. </w:t>
      </w:r>
      <w:r w:rsidR="00800DE8" w:rsidRPr="00F068DC">
        <w:rPr>
          <w:rFonts w:ascii="Times New Roman" w:hAnsi="Times New Roman" w:cs="Times New Roman"/>
          <w:b/>
          <w:sz w:val="24"/>
          <w:szCs w:val="24"/>
        </w:rPr>
        <w:t>Устав Организации не содержит сведения о предмете деятельности Организации.</w:t>
      </w:r>
    </w:p>
    <w:p w:rsidR="000B1057" w:rsidRPr="00F068DC" w:rsidRDefault="000B1057" w:rsidP="00F068DC">
      <w:pPr>
        <w:spacing w:after="0" w:line="240" w:lineRule="auto"/>
        <w:ind w:right="-1" w:firstLine="540"/>
        <w:jc w:val="both"/>
        <w:rPr>
          <w:rFonts w:ascii="Times New Roman" w:hAnsi="Times New Roman" w:cs="Times New Roman"/>
          <w:sz w:val="24"/>
          <w:szCs w:val="24"/>
        </w:rPr>
      </w:pPr>
      <w:r w:rsidRPr="00F068DC">
        <w:rPr>
          <w:rFonts w:ascii="Times New Roman" w:hAnsi="Times New Roman" w:cs="Times New Roman"/>
          <w:sz w:val="24"/>
          <w:szCs w:val="24"/>
        </w:rPr>
        <w:t>Согласно пункта 2 статьи 123.5  Гражданского кодекса Российской Федерации (в ред. от 05.05.2014) устав общественной организации должен  содержать сведения о ее наименовании и месте нахождения, предмете и целях ее деятельности, а также условия о порядке вступления (принятия) в общественную организацию и выхода из нее, составе и компетенции ее органов и порядке принятия ими решений, в том числе по вопросам, решения по которым принимаются единогласно или квалифицированным большинством голосов, об имущественных правах и обязанностях участника (члена) организации и о порядке распределения имущества, оставшегося после ликвидации организации.</w:t>
      </w:r>
    </w:p>
    <w:p w:rsidR="00AA1705" w:rsidRPr="00F068DC" w:rsidRDefault="00AA1705" w:rsidP="00597D18">
      <w:pPr>
        <w:spacing w:after="0" w:line="240" w:lineRule="auto"/>
        <w:ind w:right="-108"/>
        <w:jc w:val="both"/>
        <w:rPr>
          <w:rFonts w:ascii="Times New Roman" w:hAnsi="Times New Roman" w:cs="Times New Roman"/>
          <w:sz w:val="24"/>
          <w:szCs w:val="24"/>
        </w:rPr>
      </w:pPr>
    </w:p>
    <w:p w:rsidR="00AA1705" w:rsidRPr="00F068DC" w:rsidRDefault="00AA1705" w:rsidP="00F068DC">
      <w:pPr>
        <w:spacing w:after="0" w:line="240" w:lineRule="auto"/>
        <w:ind w:firstLine="540"/>
        <w:jc w:val="both"/>
        <w:rPr>
          <w:rFonts w:ascii="Times New Roman" w:hAnsi="Times New Roman" w:cs="Times New Roman"/>
          <w:sz w:val="24"/>
          <w:szCs w:val="24"/>
        </w:rPr>
      </w:pPr>
      <w:r w:rsidRPr="00F068DC">
        <w:rPr>
          <w:rFonts w:ascii="Times New Roman" w:hAnsi="Times New Roman" w:cs="Times New Roman"/>
          <w:b/>
          <w:sz w:val="24"/>
          <w:szCs w:val="24"/>
        </w:rPr>
        <w:t>1</w:t>
      </w:r>
      <w:r w:rsidR="0039606D">
        <w:rPr>
          <w:rFonts w:ascii="Times New Roman" w:hAnsi="Times New Roman" w:cs="Times New Roman"/>
          <w:b/>
          <w:sz w:val="24"/>
          <w:szCs w:val="24"/>
        </w:rPr>
        <w:t>0</w:t>
      </w:r>
      <w:r w:rsidRPr="00F068DC">
        <w:rPr>
          <w:rFonts w:ascii="Times New Roman" w:hAnsi="Times New Roman" w:cs="Times New Roman"/>
          <w:b/>
          <w:sz w:val="24"/>
          <w:szCs w:val="24"/>
        </w:rPr>
        <w:t xml:space="preserve">. </w:t>
      </w:r>
      <w:r w:rsidR="000B1057" w:rsidRPr="00F068DC">
        <w:rPr>
          <w:rFonts w:ascii="Times New Roman" w:hAnsi="Times New Roman" w:cs="Times New Roman"/>
          <w:b/>
          <w:sz w:val="24"/>
          <w:szCs w:val="24"/>
        </w:rPr>
        <w:t xml:space="preserve"> </w:t>
      </w:r>
      <w:r w:rsidRPr="00F068DC">
        <w:rPr>
          <w:rFonts w:ascii="Times New Roman" w:hAnsi="Times New Roman" w:cs="Times New Roman"/>
          <w:b/>
          <w:sz w:val="24"/>
          <w:szCs w:val="24"/>
        </w:rPr>
        <w:t>Устав предусматривает у Организации наличие структурных подразделений, действующих на основ</w:t>
      </w:r>
      <w:r w:rsidR="00922D44">
        <w:rPr>
          <w:rFonts w:ascii="Times New Roman" w:hAnsi="Times New Roman" w:cs="Times New Roman"/>
          <w:b/>
          <w:sz w:val="24"/>
          <w:szCs w:val="24"/>
        </w:rPr>
        <w:t>ании Устава Организации, в</w:t>
      </w:r>
      <w:r w:rsidRPr="00F068DC">
        <w:rPr>
          <w:rFonts w:ascii="Times New Roman" w:hAnsi="Times New Roman" w:cs="Times New Roman"/>
          <w:b/>
          <w:sz w:val="24"/>
          <w:szCs w:val="24"/>
        </w:rPr>
        <w:t xml:space="preserve"> то время как для региональных общественных объединений статьей 14 Федерального закона от 19.05.1995 N 82-ФЗ «Об общественных объединениях» структурные подразделения не предусмотрены, а в силу статьи 5.1. Федерального закона от 12.01.1996 N 7-ФЗ "О некоммерческих организациях" для общественных организаций предусмотрены территориальные подразделения</w:t>
      </w:r>
      <w:r w:rsidRPr="00F068DC">
        <w:rPr>
          <w:rFonts w:ascii="Times New Roman" w:hAnsi="Times New Roman" w:cs="Times New Roman"/>
          <w:sz w:val="24"/>
          <w:szCs w:val="24"/>
        </w:rPr>
        <w:t>.</w:t>
      </w:r>
    </w:p>
    <w:p w:rsidR="000B1057" w:rsidRPr="00F068DC" w:rsidRDefault="000B1057" w:rsidP="00F068DC">
      <w:pPr>
        <w:spacing w:after="0" w:line="240" w:lineRule="auto"/>
        <w:ind w:right="-1" w:firstLine="540"/>
        <w:jc w:val="both"/>
        <w:rPr>
          <w:rFonts w:ascii="Times New Roman" w:hAnsi="Times New Roman" w:cs="Times New Roman"/>
          <w:sz w:val="24"/>
          <w:szCs w:val="24"/>
        </w:rPr>
      </w:pPr>
      <w:r w:rsidRPr="00F068DC">
        <w:rPr>
          <w:rFonts w:ascii="Times New Roman" w:hAnsi="Times New Roman" w:cs="Times New Roman"/>
          <w:sz w:val="24"/>
          <w:szCs w:val="24"/>
        </w:rPr>
        <w:t>В соответствии с частью 1 статьи 5.1. Федерального закона от 12.01.1996 N 7-ФЗ "О некоммерческих организациях" общественные организации и ассоциации (союзы) могут иметь территориальные подразделения, являющиеся юридическими лицами, выполняющие функции общественных организаций и ассоциаций (союзов) на соответствующей территории и не являющиеся их филиалами или представительствами, если иное не установлено федеральными законами. Территориальные подразделения не являются участниками таких общественных организаций и ассоциаций (союзов).</w:t>
      </w:r>
    </w:p>
    <w:p w:rsidR="000B1057" w:rsidRPr="00F068DC" w:rsidRDefault="000B1057" w:rsidP="00F068DC">
      <w:pPr>
        <w:spacing w:after="0" w:line="240" w:lineRule="auto"/>
        <w:ind w:right="-1" w:firstLine="540"/>
        <w:jc w:val="both"/>
        <w:rPr>
          <w:rFonts w:ascii="Times New Roman" w:hAnsi="Times New Roman" w:cs="Times New Roman"/>
          <w:sz w:val="24"/>
          <w:szCs w:val="24"/>
        </w:rPr>
      </w:pPr>
      <w:r w:rsidRPr="00F068DC">
        <w:rPr>
          <w:rFonts w:ascii="Times New Roman" w:hAnsi="Times New Roman" w:cs="Times New Roman"/>
          <w:sz w:val="24"/>
          <w:szCs w:val="24"/>
        </w:rPr>
        <w:lastRenderedPageBreak/>
        <w:t>В соответствии с частью 2 статьи 5.1. Федерального закона от 12.01.1996 N 7-ФЗ "О некоммерческих организациях" территориальные подразделения общественных организаций и ассоциаций (союзов), не являющиеся их филиалами или представительствами, создаются соответственно в организационно-правовой форме общественных организаций и ассоциаций (союзов). Деятельность территориальных подразделений общественных организаций и ассоциаций (союзов), не являющихся их филиалами или представительствами, регулируется уставами указанных территориальных подразделений в соответствии с положениями о территориальных подразделениях, принятыми общественной организацией и ассоциацией (союзом).</w:t>
      </w:r>
    </w:p>
    <w:p w:rsidR="000B1057" w:rsidRPr="00F068DC" w:rsidRDefault="000B1057" w:rsidP="00F068DC">
      <w:pPr>
        <w:spacing w:after="0" w:line="240" w:lineRule="auto"/>
        <w:ind w:right="-1" w:firstLine="540"/>
        <w:jc w:val="both"/>
        <w:rPr>
          <w:rFonts w:ascii="Times New Roman" w:hAnsi="Times New Roman" w:cs="Times New Roman"/>
          <w:sz w:val="24"/>
          <w:szCs w:val="24"/>
        </w:rPr>
      </w:pPr>
      <w:r w:rsidRPr="00F068DC">
        <w:rPr>
          <w:rFonts w:ascii="Times New Roman" w:hAnsi="Times New Roman" w:cs="Times New Roman"/>
          <w:sz w:val="24"/>
          <w:szCs w:val="24"/>
        </w:rPr>
        <w:t>В соответствии с частью 1 статьи 14 Федерального закона от 19.05.1995 N 82-ФЗ «Об общественных объединениях» под общероссийским общественным объединением понимается объединение, которое осуществляет свою деятельность в соответствии с уставными целями на территориях более половины субъектов Российской Федерации и имеет там свои структурные подразделения - организации, отделения или филиалы и представительства.</w:t>
      </w:r>
    </w:p>
    <w:p w:rsidR="000B1057" w:rsidRPr="00F068DC" w:rsidRDefault="000B1057" w:rsidP="00F068DC">
      <w:pPr>
        <w:spacing w:after="0" w:line="240" w:lineRule="auto"/>
        <w:ind w:right="-1" w:firstLine="540"/>
        <w:jc w:val="both"/>
        <w:rPr>
          <w:rFonts w:ascii="Times New Roman" w:hAnsi="Times New Roman" w:cs="Times New Roman"/>
          <w:sz w:val="24"/>
          <w:szCs w:val="24"/>
        </w:rPr>
      </w:pPr>
      <w:r w:rsidRPr="00F068DC">
        <w:rPr>
          <w:rFonts w:ascii="Times New Roman" w:hAnsi="Times New Roman" w:cs="Times New Roman"/>
          <w:sz w:val="24"/>
          <w:szCs w:val="24"/>
        </w:rPr>
        <w:t>Под межрегиональным общественным объединением понимается объединение, которое осуществляет свою деятельность в соответствии с уставными целями на территориях менее половины субъектов Российской Федерации и имеет там свои структурные подразделения - организации, отделения или филиалы и представительства.</w:t>
      </w:r>
    </w:p>
    <w:p w:rsidR="00D9527A" w:rsidRDefault="000B1057" w:rsidP="00F068DC">
      <w:pPr>
        <w:spacing w:after="0" w:line="240" w:lineRule="auto"/>
        <w:ind w:right="-1" w:firstLine="540"/>
        <w:jc w:val="both"/>
        <w:rPr>
          <w:rFonts w:ascii="Times New Roman" w:hAnsi="Times New Roman" w:cs="Times New Roman"/>
          <w:sz w:val="24"/>
          <w:szCs w:val="24"/>
        </w:rPr>
      </w:pPr>
      <w:bookmarkStart w:id="1" w:name="sub_14002"/>
      <w:r w:rsidRPr="00F068DC">
        <w:rPr>
          <w:rFonts w:ascii="Times New Roman" w:hAnsi="Times New Roman" w:cs="Times New Roman"/>
          <w:sz w:val="24"/>
          <w:szCs w:val="24"/>
        </w:rPr>
        <w:t>Под региональным общественным объединением понимается объединение, деятельность которого в соответствии с его уставными целями осуществляется в пределах территории одного субъекта Российской Федерации.</w:t>
      </w:r>
      <w:bookmarkEnd w:id="1"/>
    </w:p>
    <w:p w:rsidR="000804A4" w:rsidRPr="00F068DC" w:rsidRDefault="000804A4" w:rsidP="009710C8">
      <w:pPr>
        <w:widowControl w:val="0"/>
        <w:adjustRightInd w:val="0"/>
        <w:spacing w:line="240" w:lineRule="auto"/>
        <w:jc w:val="both"/>
        <w:rPr>
          <w:rFonts w:ascii="Times New Roman" w:hAnsi="Times New Roman" w:cs="Times New Roman"/>
          <w:i/>
          <w:sz w:val="24"/>
          <w:szCs w:val="24"/>
        </w:rPr>
      </w:pPr>
    </w:p>
    <w:p w:rsidR="000804A4" w:rsidRPr="00F068DC" w:rsidRDefault="000804A4" w:rsidP="00F068DC">
      <w:pPr>
        <w:pStyle w:val="a6"/>
        <w:ind w:firstLine="720"/>
        <w:jc w:val="both"/>
        <w:rPr>
          <w:b/>
          <w:sz w:val="24"/>
          <w:szCs w:val="24"/>
        </w:rPr>
      </w:pPr>
      <w:r w:rsidRPr="00F068DC">
        <w:rPr>
          <w:b/>
          <w:sz w:val="24"/>
          <w:szCs w:val="24"/>
        </w:rPr>
        <w:t>1</w:t>
      </w:r>
      <w:r w:rsidR="00034099">
        <w:rPr>
          <w:b/>
          <w:sz w:val="24"/>
          <w:szCs w:val="24"/>
        </w:rPr>
        <w:t>1</w:t>
      </w:r>
      <w:r w:rsidRPr="00F068DC">
        <w:rPr>
          <w:b/>
          <w:sz w:val="24"/>
          <w:szCs w:val="24"/>
        </w:rPr>
        <w:t>. Выявлено несоответствие сведений о полном н</w:t>
      </w:r>
      <w:r w:rsidR="00D15E57">
        <w:rPr>
          <w:b/>
          <w:sz w:val="24"/>
          <w:szCs w:val="24"/>
        </w:rPr>
        <w:t>аименовании Отделения, содержаще</w:t>
      </w:r>
      <w:r w:rsidRPr="00F068DC">
        <w:rPr>
          <w:b/>
          <w:sz w:val="24"/>
          <w:szCs w:val="24"/>
        </w:rPr>
        <w:t>мся в Едином государственном реестре юридических лиц, фактическому наименованию Партии, региональным отделением которой является субъект проверки.</w:t>
      </w:r>
    </w:p>
    <w:p w:rsidR="00D9527A" w:rsidRPr="00F068DC" w:rsidRDefault="00D9527A" w:rsidP="00F068DC">
      <w:pPr>
        <w:pStyle w:val="a6"/>
        <w:ind w:firstLine="720"/>
        <w:jc w:val="both"/>
        <w:rPr>
          <w:bCs/>
          <w:color w:val="000000"/>
          <w:sz w:val="24"/>
          <w:szCs w:val="24"/>
          <w:shd w:val="clear" w:color="auto" w:fill="FFFFFF"/>
        </w:rPr>
      </w:pPr>
      <w:r w:rsidRPr="00F068DC">
        <w:rPr>
          <w:sz w:val="24"/>
          <w:szCs w:val="24"/>
        </w:rPr>
        <w:t>В соответствии с п. 3 ст. 6 Федерального закона от 11.07.2001 N 95-ФЗ "О политических партиях"</w:t>
      </w:r>
      <w:r w:rsidRPr="00F068DC">
        <w:rPr>
          <w:b/>
          <w:bCs/>
          <w:color w:val="000000"/>
          <w:sz w:val="24"/>
          <w:szCs w:val="24"/>
          <w:shd w:val="clear" w:color="auto" w:fill="FFFFFF"/>
        </w:rPr>
        <w:t xml:space="preserve"> </w:t>
      </w:r>
      <w:r w:rsidRPr="00F068DC">
        <w:rPr>
          <w:bCs/>
          <w:color w:val="000000"/>
          <w:sz w:val="24"/>
          <w:szCs w:val="24"/>
          <w:shd w:val="clear" w:color="auto" w:fill="FFFFFF"/>
        </w:rPr>
        <w:t xml:space="preserve">региональные отделения и иные структурные подразделения политической партии </w:t>
      </w:r>
      <w:r w:rsidRPr="00935461">
        <w:rPr>
          <w:bCs/>
          <w:color w:val="000000"/>
          <w:sz w:val="24"/>
          <w:szCs w:val="24"/>
          <w:shd w:val="clear" w:color="auto" w:fill="FFFFFF"/>
        </w:rPr>
        <w:t>используют наименование этой политической партии с указанием своей территориальной</w:t>
      </w:r>
      <w:r w:rsidRPr="00F068DC">
        <w:rPr>
          <w:bCs/>
          <w:color w:val="000000"/>
          <w:sz w:val="24"/>
          <w:szCs w:val="24"/>
          <w:shd w:val="clear" w:color="auto" w:fill="FFFFFF"/>
        </w:rPr>
        <w:t xml:space="preserve"> принадлежности.</w:t>
      </w:r>
    </w:p>
    <w:p w:rsidR="000804A4" w:rsidRPr="00F068DC" w:rsidRDefault="000804A4" w:rsidP="00F068DC">
      <w:pPr>
        <w:pStyle w:val="a6"/>
        <w:ind w:firstLine="720"/>
        <w:jc w:val="both"/>
        <w:rPr>
          <w:b/>
          <w:sz w:val="24"/>
          <w:szCs w:val="24"/>
        </w:rPr>
      </w:pPr>
      <w:r w:rsidRPr="00F068DC">
        <w:rPr>
          <w:b/>
          <w:sz w:val="24"/>
          <w:szCs w:val="24"/>
        </w:rPr>
        <w:t xml:space="preserve">Отделением не представлены в Управление Минюста России по Тюменской области документы для внесения в ЕГРЮЛ изменений в части полного </w:t>
      </w:r>
      <w:r w:rsidR="00F068DC">
        <w:rPr>
          <w:b/>
          <w:sz w:val="24"/>
          <w:szCs w:val="24"/>
        </w:rPr>
        <w:t>наименования юридического лица.</w:t>
      </w:r>
    </w:p>
    <w:p w:rsidR="00D9527A" w:rsidRPr="00F068DC" w:rsidRDefault="00D9527A" w:rsidP="00F068DC">
      <w:pPr>
        <w:pStyle w:val="a6"/>
        <w:ind w:firstLine="720"/>
        <w:jc w:val="both"/>
        <w:rPr>
          <w:sz w:val="24"/>
          <w:szCs w:val="24"/>
        </w:rPr>
      </w:pPr>
      <w:r w:rsidRPr="00F068DC">
        <w:rPr>
          <w:sz w:val="24"/>
          <w:szCs w:val="24"/>
        </w:rPr>
        <w:t>В соответствии с п. 5 ст. 27 Федерального закона от 11.07.2001 N 95-ФЗ "О политических партиях" политическая партия, ее региональные отделения и иные зарегистрированные структурные подразделения обязаны информировать федеральный уполномоченный орган или его территориальный орган об изменении сведений, указанных в </w:t>
      </w:r>
      <w:hyperlink r:id="rId8" w:anchor="/document/12123875/entry/501" w:history="1">
        <w:r w:rsidRPr="00F068DC">
          <w:rPr>
            <w:sz w:val="24"/>
            <w:szCs w:val="24"/>
          </w:rPr>
          <w:t>пункте 1 статьи 5</w:t>
        </w:r>
      </w:hyperlink>
      <w:r w:rsidRPr="00F068DC">
        <w:rPr>
          <w:sz w:val="24"/>
          <w:szCs w:val="24"/>
        </w:rPr>
        <w:t> Федерального закона "О государственной регистрации юридических лиц и индивидуальных предпринимателей", за исключением сведений о полученных лицензиях, в течение трех дней со дня таких изменений и в течение 14 дней со дня таких изменений представить в федеральный уполномоченный орган или его территориальный орган соответствующие документы для принятия решения об их направлении в регистрирующий орган, который вносит в единый государственный реестр юридических лиц запись об изменении сведений о политической партии, ее региональном отделении или ином зарегистрированном структурном подразделении.</w:t>
      </w:r>
    </w:p>
    <w:p w:rsidR="000804A4" w:rsidRDefault="00D9527A" w:rsidP="009710C8">
      <w:pPr>
        <w:pStyle w:val="a6"/>
        <w:ind w:firstLine="720"/>
        <w:jc w:val="both"/>
        <w:rPr>
          <w:sz w:val="24"/>
          <w:szCs w:val="24"/>
        </w:rPr>
      </w:pPr>
      <w:r w:rsidRPr="00F068DC">
        <w:rPr>
          <w:sz w:val="24"/>
          <w:szCs w:val="24"/>
        </w:rPr>
        <w:t xml:space="preserve">В соответствии с </w:t>
      </w:r>
      <w:proofErr w:type="spellStart"/>
      <w:r w:rsidRPr="00F068DC">
        <w:rPr>
          <w:sz w:val="24"/>
          <w:szCs w:val="24"/>
        </w:rPr>
        <w:t>пп</w:t>
      </w:r>
      <w:proofErr w:type="spellEnd"/>
      <w:r w:rsidRPr="00F068DC">
        <w:rPr>
          <w:sz w:val="24"/>
          <w:szCs w:val="24"/>
        </w:rPr>
        <w:t xml:space="preserve">. «а» п. 1 ст. 5 Федерального закона от 08.08.2001 N 129-ФЗ "О государственной регистрации юридических лиц и индивидуальных предпринимателей" в едином государственном реестре юридических лиц содержатся, в том числе, сведения о </w:t>
      </w:r>
      <w:r w:rsidRPr="00F068DC">
        <w:rPr>
          <w:color w:val="22272F"/>
          <w:sz w:val="24"/>
          <w:szCs w:val="24"/>
          <w:shd w:val="clear" w:color="auto" w:fill="FFFFFF"/>
        </w:rPr>
        <w:t>полном и (в случае, если имеется) сокращенном наименовании, </w:t>
      </w:r>
      <w:r w:rsidRPr="00F068DC">
        <w:rPr>
          <w:sz w:val="24"/>
          <w:szCs w:val="24"/>
        </w:rPr>
        <w:t>юридического лица.</w:t>
      </w:r>
    </w:p>
    <w:p w:rsidR="009710C8" w:rsidRPr="00F068DC" w:rsidRDefault="009710C8" w:rsidP="009710C8">
      <w:pPr>
        <w:pStyle w:val="a6"/>
        <w:ind w:firstLine="720"/>
        <w:jc w:val="both"/>
        <w:rPr>
          <w:sz w:val="24"/>
          <w:szCs w:val="24"/>
        </w:rPr>
      </w:pPr>
    </w:p>
    <w:p w:rsidR="00F5060F" w:rsidRPr="00D15E57" w:rsidRDefault="00034099" w:rsidP="00F5060F">
      <w:pPr>
        <w:spacing w:after="0" w:line="240" w:lineRule="auto"/>
        <w:ind w:firstLine="567"/>
        <w:jc w:val="both"/>
        <w:rPr>
          <w:rFonts w:ascii="Times New Roman" w:hAnsi="Times New Roman" w:cs="Times New Roman"/>
          <w:b/>
          <w:sz w:val="24"/>
          <w:szCs w:val="24"/>
        </w:rPr>
      </w:pPr>
      <w:r w:rsidRPr="00D15E57">
        <w:rPr>
          <w:rFonts w:ascii="Times New Roman" w:hAnsi="Times New Roman" w:cs="Times New Roman"/>
          <w:b/>
          <w:sz w:val="24"/>
          <w:szCs w:val="24"/>
        </w:rPr>
        <w:t>12</w:t>
      </w:r>
      <w:r w:rsidR="000804A4" w:rsidRPr="00D15E57">
        <w:rPr>
          <w:rFonts w:ascii="Times New Roman" w:hAnsi="Times New Roman" w:cs="Times New Roman"/>
          <w:b/>
          <w:sz w:val="24"/>
          <w:szCs w:val="24"/>
        </w:rPr>
        <w:t>.</w:t>
      </w:r>
      <w:r w:rsidR="00D15E57">
        <w:rPr>
          <w:rFonts w:ascii="Times New Roman" w:hAnsi="Times New Roman" w:cs="Times New Roman"/>
          <w:b/>
          <w:sz w:val="24"/>
          <w:szCs w:val="24"/>
        </w:rPr>
        <w:t xml:space="preserve"> Устав Организации не содержит </w:t>
      </w:r>
      <w:r w:rsidR="000804A4" w:rsidRPr="00D15E57">
        <w:rPr>
          <w:rFonts w:ascii="Times New Roman" w:hAnsi="Times New Roman" w:cs="Times New Roman"/>
          <w:b/>
          <w:sz w:val="24"/>
          <w:szCs w:val="24"/>
        </w:rPr>
        <w:t>тип образовательной организации,</w:t>
      </w:r>
      <w:r w:rsidR="000804A4" w:rsidRPr="00D15E57">
        <w:rPr>
          <w:rStyle w:val="a7"/>
          <w:rFonts w:ascii="Times New Roman" w:hAnsi="Times New Roman" w:cs="Times New Roman"/>
          <w:b/>
          <w:i w:val="0"/>
          <w:iCs w:val="0"/>
          <w:sz w:val="24"/>
          <w:szCs w:val="24"/>
        </w:rPr>
        <w:t xml:space="preserve"> виды реализуемых образовательных программ с указанием уровня образования и (или) направленности</w:t>
      </w:r>
      <w:r w:rsidR="000804A4" w:rsidRPr="00D15E57">
        <w:rPr>
          <w:rFonts w:ascii="Times New Roman" w:hAnsi="Times New Roman" w:cs="Times New Roman"/>
          <w:b/>
          <w:sz w:val="24"/>
          <w:szCs w:val="24"/>
        </w:rPr>
        <w:t>.</w:t>
      </w:r>
    </w:p>
    <w:p w:rsidR="00D9527A" w:rsidRPr="00D15E57" w:rsidRDefault="00D9527A" w:rsidP="00F068DC">
      <w:pPr>
        <w:spacing w:after="0" w:line="240" w:lineRule="auto"/>
        <w:ind w:firstLine="567"/>
        <w:jc w:val="both"/>
        <w:rPr>
          <w:rFonts w:ascii="Times New Roman" w:hAnsi="Times New Roman" w:cs="Times New Roman"/>
          <w:sz w:val="24"/>
          <w:szCs w:val="24"/>
        </w:rPr>
      </w:pPr>
      <w:r w:rsidRPr="00D15E57">
        <w:rPr>
          <w:rFonts w:ascii="Times New Roman" w:hAnsi="Times New Roman" w:cs="Times New Roman"/>
          <w:sz w:val="24"/>
          <w:szCs w:val="24"/>
        </w:rPr>
        <w:lastRenderedPageBreak/>
        <w:t>Согласно п.2 ст.25 Федерального закона «Об образовании в Российской Фе</w:t>
      </w:r>
      <w:r w:rsidR="000804A4" w:rsidRPr="00D15E57">
        <w:rPr>
          <w:rFonts w:ascii="Times New Roman" w:hAnsi="Times New Roman" w:cs="Times New Roman"/>
          <w:sz w:val="24"/>
          <w:szCs w:val="24"/>
        </w:rPr>
        <w:t xml:space="preserve">дерации» от 29.12.2012 №273-ФЗ </w:t>
      </w:r>
      <w:r w:rsidRPr="00D15E57">
        <w:rPr>
          <w:rFonts w:ascii="Times New Roman" w:hAnsi="Times New Roman" w:cs="Times New Roman"/>
          <w:sz w:val="24"/>
          <w:szCs w:val="24"/>
        </w:rPr>
        <w:t>в уставе образовательной организации должна содержаться наряду с информацией, предусмотренной законодательством Российской Федерации, следующая информация:</w:t>
      </w:r>
    </w:p>
    <w:p w:rsidR="00D9527A" w:rsidRPr="00D15E57" w:rsidRDefault="00D9527A" w:rsidP="00F068DC">
      <w:pPr>
        <w:pStyle w:val="10"/>
        <w:ind w:firstLine="567"/>
        <w:rPr>
          <w:rStyle w:val="a7"/>
          <w:i w:val="0"/>
          <w:iCs w:val="0"/>
          <w:sz w:val="24"/>
          <w:szCs w:val="24"/>
        </w:rPr>
      </w:pPr>
      <w:r w:rsidRPr="00D15E57">
        <w:rPr>
          <w:rStyle w:val="a7"/>
          <w:i w:val="0"/>
          <w:iCs w:val="0"/>
          <w:sz w:val="24"/>
          <w:szCs w:val="24"/>
        </w:rPr>
        <w:t>1) тип образовательной организации;</w:t>
      </w:r>
    </w:p>
    <w:p w:rsidR="00D9527A" w:rsidRPr="00D15E57" w:rsidRDefault="00D9527A" w:rsidP="00F068DC">
      <w:pPr>
        <w:pStyle w:val="10"/>
        <w:ind w:firstLine="567"/>
        <w:rPr>
          <w:rStyle w:val="a7"/>
          <w:i w:val="0"/>
          <w:iCs w:val="0"/>
          <w:sz w:val="24"/>
          <w:szCs w:val="24"/>
        </w:rPr>
      </w:pPr>
      <w:r w:rsidRPr="00D15E57">
        <w:rPr>
          <w:rStyle w:val="a7"/>
          <w:i w:val="0"/>
          <w:iCs w:val="0"/>
          <w:sz w:val="24"/>
          <w:szCs w:val="24"/>
        </w:rPr>
        <w:t>2) учредитель или учредители образовательной организации;</w:t>
      </w:r>
    </w:p>
    <w:p w:rsidR="00D9527A" w:rsidRPr="00D15E57" w:rsidRDefault="00D9527A" w:rsidP="00F068DC">
      <w:pPr>
        <w:pStyle w:val="10"/>
        <w:ind w:firstLine="567"/>
        <w:rPr>
          <w:rStyle w:val="a7"/>
          <w:i w:val="0"/>
          <w:iCs w:val="0"/>
          <w:sz w:val="24"/>
          <w:szCs w:val="24"/>
        </w:rPr>
      </w:pPr>
      <w:r w:rsidRPr="00D15E57">
        <w:rPr>
          <w:rStyle w:val="a7"/>
          <w:i w:val="0"/>
          <w:iCs w:val="0"/>
          <w:sz w:val="24"/>
          <w:szCs w:val="24"/>
        </w:rPr>
        <w:t>3) виды реализуемых образовательных программ с указанием уровня образования и (или) направленности;</w:t>
      </w:r>
    </w:p>
    <w:p w:rsidR="00F068DC" w:rsidRPr="00D15E57" w:rsidRDefault="00D9527A" w:rsidP="00F5060F">
      <w:pPr>
        <w:pStyle w:val="10"/>
        <w:ind w:firstLine="567"/>
        <w:rPr>
          <w:rStyle w:val="a7"/>
          <w:i w:val="0"/>
          <w:iCs w:val="0"/>
          <w:sz w:val="24"/>
          <w:szCs w:val="24"/>
        </w:rPr>
      </w:pPr>
      <w:r w:rsidRPr="00D15E57">
        <w:rPr>
          <w:rStyle w:val="a7"/>
          <w:i w:val="0"/>
          <w:iCs w:val="0"/>
          <w:sz w:val="24"/>
          <w:szCs w:val="24"/>
        </w:rPr>
        <w:t>4) структура и компетенция органов управления образовательной организацией, порядок их ф</w:t>
      </w:r>
      <w:r w:rsidR="00F068DC" w:rsidRPr="00D15E57">
        <w:rPr>
          <w:rStyle w:val="a7"/>
          <w:i w:val="0"/>
          <w:iCs w:val="0"/>
          <w:sz w:val="24"/>
          <w:szCs w:val="24"/>
        </w:rPr>
        <w:t>ормирования и сроки полномочий.</w:t>
      </w:r>
    </w:p>
    <w:p w:rsidR="00D15E57" w:rsidRPr="00D15E57" w:rsidRDefault="00D15E57" w:rsidP="00F5060F">
      <w:pPr>
        <w:pStyle w:val="10"/>
        <w:ind w:firstLine="567"/>
        <w:rPr>
          <w:sz w:val="24"/>
          <w:szCs w:val="24"/>
        </w:rPr>
      </w:pPr>
    </w:p>
    <w:p w:rsidR="000804A4" w:rsidRPr="00D15E57" w:rsidRDefault="00034099" w:rsidP="00D15E57">
      <w:pPr>
        <w:adjustRightInd w:val="0"/>
        <w:spacing w:after="0" w:line="240" w:lineRule="auto"/>
        <w:ind w:firstLine="540"/>
        <w:jc w:val="both"/>
        <w:rPr>
          <w:rFonts w:ascii="Times New Roman" w:hAnsi="Times New Roman" w:cs="Times New Roman"/>
          <w:b/>
          <w:sz w:val="24"/>
          <w:szCs w:val="24"/>
        </w:rPr>
      </w:pPr>
      <w:r w:rsidRPr="00D15E57">
        <w:rPr>
          <w:rFonts w:ascii="Times New Roman" w:hAnsi="Times New Roman" w:cs="Times New Roman"/>
          <w:b/>
          <w:sz w:val="24"/>
          <w:szCs w:val="24"/>
        </w:rPr>
        <w:t>13</w:t>
      </w:r>
      <w:r w:rsidR="00D9527A" w:rsidRPr="00D15E57">
        <w:rPr>
          <w:rFonts w:ascii="Times New Roman" w:hAnsi="Times New Roman" w:cs="Times New Roman"/>
          <w:b/>
          <w:sz w:val="24"/>
          <w:szCs w:val="24"/>
        </w:rPr>
        <w:t xml:space="preserve">. </w:t>
      </w:r>
      <w:r w:rsidR="000804A4" w:rsidRPr="00D15E57">
        <w:rPr>
          <w:rFonts w:ascii="Times New Roman" w:hAnsi="Times New Roman" w:cs="Times New Roman"/>
          <w:b/>
          <w:sz w:val="24"/>
          <w:szCs w:val="24"/>
        </w:rPr>
        <w:t>Наименование Организации не содержит указание на тип образовательной организации.</w:t>
      </w:r>
      <w:r w:rsidR="00F5060F" w:rsidRPr="00D15E57">
        <w:rPr>
          <w:rFonts w:ascii="Times New Roman" w:hAnsi="Times New Roman" w:cs="Times New Roman"/>
          <w:b/>
          <w:sz w:val="24"/>
          <w:szCs w:val="24"/>
        </w:rPr>
        <w:t xml:space="preserve"> </w:t>
      </w:r>
    </w:p>
    <w:p w:rsidR="00D9527A" w:rsidRPr="00D15E57" w:rsidRDefault="00D9527A" w:rsidP="00D15E57">
      <w:pPr>
        <w:adjustRightInd w:val="0"/>
        <w:spacing w:after="0" w:line="240" w:lineRule="auto"/>
        <w:ind w:firstLine="540"/>
        <w:jc w:val="both"/>
        <w:rPr>
          <w:rFonts w:ascii="Times New Roman" w:hAnsi="Times New Roman" w:cs="Times New Roman"/>
          <w:sz w:val="24"/>
          <w:szCs w:val="24"/>
        </w:rPr>
      </w:pPr>
      <w:r w:rsidRPr="00D15E57">
        <w:rPr>
          <w:rFonts w:ascii="Times New Roman" w:hAnsi="Times New Roman" w:cs="Times New Roman"/>
          <w:sz w:val="24"/>
          <w:szCs w:val="24"/>
        </w:rPr>
        <w:t>В соответствии с п. 6 ст.23 Федерального закона «Об образовании в Российской Федерации» от 29.12.2012 №273-ФЗ наименование образовательной организации должно содержать указание на ее организационно-правовую форму и тип образовательной организации.</w:t>
      </w:r>
    </w:p>
    <w:p w:rsidR="00034099" w:rsidRPr="00D15E57" w:rsidRDefault="00034099" w:rsidP="00D15E57">
      <w:pPr>
        <w:spacing w:after="0" w:line="240" w:lineRule="auto"/>
        <w:ind w:firstLine="540"/>
        <w:jc w:val="both"/>
        <w:rPr>
          <w:rFonts w:ascii="Times New Roman" w:hAnsi="Times New Roman" w:cs="Times New Roman"/>
          <w:b/>
          <w:sz w:val="24"/>
          <w:szCs w:val="24"/>
        </w:rPr>
      </w:pPr>
    </w:p>
    <w:p w:rsidR="00890E23" w:rsidRPr="001263BE" w:rsidRDefault="00034099" w:rsidP="00D15E57">
      <w:pPr>
        <w:spacing w:after="0" w:line="240" w:lineRule="auto"/>
        <w:ind w:firstLine="540"/>
        <w:jc w:val="both"/>
        <w:rPr>
          <w:rFonts w:ascii="Times New Roman" w:hAnsi="Times New Roman" w:cs="Times New Roman"/>
          <w:b/>
          <w:sz w:val="24"/>
          <w:szCs w:val="24"/>
        </w:rPr>
      </w:pPr>
      <w:r w:rsidRPr="001263BE">
        <w:rPr>
          <w:rFonts w:ascii="Times New Roman" w:hAnsi="Times New Roman" w:cs="Times New Roman"/>
          <w:b/>
          <w:sz w:val="24"/>
          <w:szCs w:val="24"/>
        </w:rPr>
        <w:t>14</w:t>
      </w:r>
      <w:r w:rsidR="00890E23" w:rsidRPr="001263BE">
        <w:rPr>
          <w:rFonts w:ascii="Times New Roman" w:hAnsi="Times New Roman" w:cs="Times New Roman"/>
          <w:b/>
          <w:sz w:val="24"/>
          <w:szCs w:val="24"/>
        </w:rPr>
        <w:t>. Организация использует символику, описание которой не содержится в ее учредительных документах.</w:t>
      </w:r>
    </w:p>
    <w:p w:rsidR="00890E23" w:rsidRPr="001263BE" w:rsidRDefault="00D9527A" w:rsidP="00D15E57">
      <w:pPr>
        <w:spacing w:after="0" w:line="240" w:lineRule="auto"/>
        <w:ind w:firstLine="540"/>
        <w:jc w:val="both"/>
        <w:rPr>
          <w:rFonts w:ascii="Times New Roman" w:hAnsi="Times New Roman" w:cs="Times New Roman"/>
          <w:sz w:val="24"/>
          <w:szCs w:val="24"/>
        </w:rPr>
      </w:pPr>
      <w:r w:rsidRPr="001263BE">
        <w:rPr>
          <w:rFonts w:ascii="Times New Roman" w:hAnsi="Times New Roman" w:cs="Times New Roman"/>
          <w:sz w:val="24"/>
          <w:szCs w:val="24"/>
        </w:rPr>
        <w:t>В соответствии с частью 3 статьи 20 Федерального закона от 19.05.1995 N 82-ФЗ "Об общественных объединениях" в случае использования общественным объединением символики общественного объединения ее описание должно содержаться в уставе общественного объединения.</w:t>
      </w:r>
    </w:p>
    <w:p w:rsidR="00677154" w:rsidRPr="00677154" w:rsidRDefault="00677154" w:rsidP="00D15E57">
      <w:pPr>
        <w:spacing w:after="0" w:line="240" w:lineRule="auto"/>
        <w:ind w:firstLine="540"/>
        <w:jc w:val="both"/>
        <w:rPr>
          <w:rFonts w:ascii="Times New Roman" w:hAnsi="Times New Roman" w:cs="Times New Roman"/>
          <w:b/>
          <w:sz w:val="24"/>
          <w:szCs w:val="24"/>
        </w:rPr>
      </w:pPr>
    </w:p>
    <w:p w:rsidR="00F068DC" w:rsidRPr="00F068DC" w:rsidRDefault="00034099" w:rsidP="00D15E57">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15</w:t>
      </w:r>
      <w:r w:rsidR="00F068DC" w:rsidRPr="00F068DC">
        <w:rPr>
          <w:rFonts w:ascii="Times New Roman" w:hAnsi="Times New Roman" w:cs="Times New Roman"/>
          <w:b/>
          <w:sz w:val="24"/>
          <w:szCs w:val="24"/>
        </w:rPr>
        <w:t xml:space="preserve">. Устав Организации не определяет виды деятельности, </w:t>
      </w:r>
      <w:r w:rsidR="00487D6B">
        <w:rPr>
          <w:rFonts w:ascii="Times New Roman" w:hAnsi="Times New Roman" w:cs="Times New Roman"/>
          <w:b/>
          <w:sz w:val="24"/>
          <w:szCs w:val="24"/>
        </w:rPr>
        <w:t>а также п</w:t>
      </w:r>
      <w:r w:rsidR="00487D6B" w:rsidRPr="00F068DC">
        <w:rPr>
          <w:rFonts w:ascii="Times New Roman" w:hAnsi="Times New Roman" w:cs="Times New Roman"/>
          <w:b/>
          <w:sz w:val="24"/>
          <w:szCs w:val="24"/>
        </w:rPr>
        <w:t>редусматр</w:t>
      </w:r>
      <w:r w:rsidR="00487D6B">
        <w:rPr>
          <w:rFonts w:ascii="Times New Roman" w:hAnsi="Times New Roman" w:cs="Times New Roman"/>
          <w:b/>
          <w:sz w:val="24"/>
          <w:szCs w:val="24"/>
        </w:rPr>
        <w:t xml:space="preserve">ивает </w:t>
      </w:r>
      <w:r w:rsidR="00F068DC" w:rsidRPr="00935461">
        <w:rPr>
          <w:rFonts w:ascii="Times New Roman" w:hAnsi="Times New Roman" w:cs="Times New Roman"/>
          <w:b/>
          <w:sz w:val="24"/>
          <w:szCs w:val="24"/>
        </w:rPr>
        <w:t>осуществление иных видов деятельности</w:t>
      </w:r>
      <w:r w:rsidR="00F068DC" w:rsidRPr="00F068DC">
        <w:rPr>
          <w:rFonts w:ascii="Times New Roman" w:hAnsi="Times New Roman" w:cs="Times New Roman"/>
          <w:b/>
          <w:sz w:val="24"/>
          <w:szCs w:val="24"/>
        </w:rPr>
        <w:t>, не запрещенных для общественных организаций.</w:t>
      </w:r>
    </w:p>
    <w:p w:rsidR="00D9527A" w:rsidRPr="00F068DC" w:rsidRDefault="00D9527A" w:rsidP="00D15E57">
      <w:pPr>
        <w:spacing w:after="0" w:line="240" w:lineRule="auto"/>
        <w:ind w:firstLine="567"/>
        <w:jc w:val="both"/>
        <w:rPr>
          <w:rFonts w:ascii="Times New Roman" w:hAnsi="Times New Roman" w:cs="Times New Roman"/>
          <w:sz w:val="24"/>
          <w:szCs w:val="24"/>
        </w:rPr>
      </w:pPr>
      <w:r w:rsidRPr="00F068DC">
        <w:rPr>
          <w:rFonts w:ascii="Times New Roman" w:hAnsi="Times New Roman" w:cs="Times New Roman"/>
          <w:sz w:val="24"/>
          <w:szCs w:val="24"/>
        </w:rPr>
        <w:t>В соответствии с п. 1 ст. 54 Гражданского кодекса Российской Федерации, п.1 ст.4, п. 3 ст. 14 Федерального закона 7-ФЗ от 12.01.1996 «О некоммерческих организациях» наименование некоммерческой организации должно содержать указание на характер деятельности организации, то есть отражать цели и виды деятельности, предусмотренные ее Уставом.</w:t>
      </w:r>
    </w:p>
    <w:p w:rsidR="00D9527A" w:rsidRPr="00F068DC" w:rsidRDefault="00D9527A" w:rsidP="00D15E57">
      <w:pPr>
        <w:spacing w:after="0" w:line="240" w:lineRule="auto"/>
        <w:ind w:firstLine="540"/>
        <w:jc w:val="both"/>
        <w:rPr>
          <w:rFonts w:ascii="Times New Roman" w:hAnsi="Times New Roman" w:cs="Times New Roman"/>
          <w:sz w:val="24"/>
          <w:szCs w:val="24"/>
        </w:rPr>
      </w:pPr>
      <w:r w:rsidRPr="00F068DC">
        <w:rPr>
          <w:rFonts w:ascii="Times New Roman" w:hAnsi="Times New Roman" w:cs="Times New Roman"/>
          <w:sz w:val="24"/>
          <w:szCs w:val="24"/>
        </w:rPr>
        <w:t>Следовательно, в Уставе Организации должны быть исчерпывающе определены цель и предмет деятельности (виды деятельности, посредством осуществления которых будет достигаться указанная цель), отражающие характер деятельности Организации, предусмотренный ее целями и видами деятельности.</w:t>
      </w:r>
    </w:p>
    <w:p w:rsidR="00D9527A" w:rsidRPr="00F068DC" w:rsidRDefault="00D9527A" w:rsidP="00F068DC">
      <w:pPr>
        <w:spacing w:after="0" w:line="240" w:lineRule="auto"/>
        <w:ind w:right="140" w:firstLine="540"/>
        <w:jc w:val="both"/>
        <w:rPr>
          <w:rFonts w:ascii="Times New Roman" w:hAnsi="Times New Roman" w:cs="Times New Roman"/>
          <w:sz w:val="24"/>
          <w:szCs w:val="24"/>
        </w:rPr>
      </w:pPr>
      <w:r w:rsidRPr="00F068DC">
        <w:rPr>
          <w:rFonts w:ascii="Times New Roman" w:hAnsi="Times New Roman" w:cs="Times New Roman"/>
          <w:sz w:val="24"/>
          <w:szCs w:val="24"/>
        </w:rPr>
        <w:t xml:space="preserve">Таким образом, наличие в Уставе некоммерческой организации формулировок «иные цели», «иные виды деятельности», «основные виды деятельности» и иных аналогичных формулировок без указания на перечень дополнительных видов деятельности </w:t>
      </w:r>
      <w:r w:rsidR="00D15E57">
        <w:rPr>
          <w:rFonts w:ascii="Times New Roman" w:hAnsi="Times New Roman" w:cs="Times New Roman"/>
          <w:sz w:val="24"/>
          <w:szCs w:val="24"/>
        </w:rPr>
        <w:t>не</w:t>
      </w:r>
      <w:r w:rsidRPr="00F068DC">
        <w:rPr>
          <w:rFonts w:ascii="Times New Roman" w:hAnsi="Times New Roman" w:cs="Times New Roman"/>
          <w:sz w:val="24"/>
          <w:szCs w:val="24"/>
        </w:rPr>
        <w:t>допустим</w:t>
      </w:r>
      <w:r w:rsidR="00D15E57">
        <w:rPr>
          <w:rFonts w:ascii="Times New Roman" w:hAnsi="Times New Roman" w:cs="Times New Roman"/>
          <w:sz w:val="24"/>
          <w:szCs w:val="24"/>
        </w:rPr>
        <w:t>о</w:t>
      </w:r>
      <w:r w:rsidRPr="00F068DC">
        <w:rPr>
          <w:rFonts w:ascii="Times New Roman" w:hAnsi="Times New Roman" w:cs="Times New Roman"/>
          <w:sz w:val="24"/>
          <w:szCs w:val="24"/>
        </w:rPr>
        <w:t>.</w:t>
      </w:r>
    </w:p>
    <w:p w:rsidR="00D9527A" w:rsidRDefault="00D9527A" w:rsidP="000B1057"/>
    <w:p w:rsidR="00D9527A" w:rsidRDefault="00D9527A" w:rsidP="000B1057"/>
    <w:sectPr w:rsidR="00D9527A" w:rsidSect="00092C38">
      <w:headerReference w:type="default" r:id="rId9"/>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63DB" w:rsidRDefault="00E063DB" w:rsidP="006B2764">
      <w:pPr>
        <w:spacing w:after="0" w:line="240" w:lineRule="auto"/>
      </w:pPr>
      <w:r>
        <w:separator/>
      </w:r>
    </w:p>
  </w:endnote>
  <w:endnote w:type="continuationSeparator" w:id="0">
    <w:p w:rsidR="00E063DB" w:rsidRDefault="00E063DB" w:rsidP="006B2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63DB" w:rsidRDefault="00E063DB" w:rsidP="006B2764">
      <w:pPr>
        <w:spacing w:after="0" w:line="240" w:lineRule="auto"/>
      </w:pPr>
      <w:r>
        <w:separator/>
      </w:r>
    </w:p>
  </w:footnote>
  <w:footnote w:type="continuationSeparator" w:id="0">
    <w:p w:rsidR="00E063DB" w:rsidRDefault="00E063DB" w:rsidP="006B27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1094895"/>
      <w:docPartObj>
        <w:docPartGallery w:val="Page Numbers (Top of Page)"/>
        <w:docPartUnique/>
      </w:docPartObj>
    </w:sdtPr>
    <w:sdtEndPr/>
    <w:sdtContent>
      <w:p w:rsidR="00092C38" w:rsidRDefault="00092C38">
        <w:pPr>
          <w:pStyle w:val="ae"/>
          <w:jc w:val="center"/>
        </w:pPr>
        <w:r>
          <w:fldChar w:fldCharType="begin"/>
        </w:r>
        <w:r>
          <w:instrText>PAGE   \* MERGEFORMAT</w:instrText>
        </w:r>
        <w:r>
          <w:fldChar w:fldCharType="separate"/>
        </w:r>
        <w:r w:rsidR="006D4D62">
          <w:rPr>
            <w:noProof/>
          </w:rPr>
          <w:t>6</w:t>
        </w:r>
        <w:r>
          <w:fldChar w:fldCharType="end"/>
        </w:r>
      </w:p>
    </w:sdtContent>
  </w:sdt>
  <w:p w:rsidR="00092C38" w:rsidRDefault="00092C38">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636A2"/>
    <w:multiLevelType w:val="hybridMultilevel"/>
    <w:tmpl w:val="5ABE9676"/>
    <w:lvl w:ilvl="0" w:tplc="F80EB626">
      <w:start w:val="1"/>
      <w:numFmt w:val="decimal"/>
      <w:lvlText w:val="%1."/>
      <w:lvlJc w:val="left"/>
      <w:pPr>
        <w:ind w:left="1155" w:hanging="4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EE563F9"/>
    <w:multiLevelType w:val="hybridMultilevel"/>
    <w:tmpl w:val="E76EFB68"/>
    <w:lvl w:ilvl="0" w:tplc="005AB7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6B06786"/>
    <w:multiLevelType w:val="hybridMultilevel"/>
    <w:tmpl w:val="087A9E68"/>
    <w:lvl w:ilvl="0" w:tplc="FD66FFE2">
      <w:start w:val="1"/>
      <w:numFmt w:val="decimal"/>
      <w:lvlText w:val="%1."/>
      <w:lvlJc w:val="left"/>
      <w:pPr>
        <w:ind w:left="1160" w:hanging="45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15:restartNumberingAfterBreak="0">
    <w:nsid w:val="28EE79F9"/>
    <w:multiLevelType w:val="hybridMultilevel"/>
    <w:tmpl w:val="37E48146"/>
    <w:lvl w:ilvl="0" w:tplc="7682DF96">
      <w:start w:val="2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52695126"/>
    <w:multiLevelType w:val="hybridMultilevel"/>
    <w:tmpl w:val="0A1C4358"/>
    <w:lvl w:ilvl="0" w:tplc="A8E84284">
      <w:start w:val="1"/>
      <w:numFmt w:val="bullet"/>
      <w:pStyle w:val="1"/>
      <w:lvlText w:val=""/>
      <w:lvlJc w:val="left"/>
      <w:pPr>
        <w:tabs>
          <w:tab w:val="num" w:pos="709"/>
        </w:tabs>
        <w:ind w:left="709" w:hanging="284"/>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61CF0CBF"/>
    <w:multiLevelType w:val="hybridMultilevel"/>
    <w:tmpl w:val="6D0CDC0E"/>
    <w:lvl w:ilvl="0" w:tplc="673CBDF2">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3"/>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0D4"/>
    <w:rsid w:val="00034099"/>
    <w:rsid w:val="0004087C"/>
    <w:rsid w:val="00075680"/>
    <w:rsid w:val="000757B2"/>
    <w:rsid w:val="000804A4"/>
    <w:rsid w:val="00092C38"/>
    <w:rsid w:val="000B1057"/>
    <w:rsid w:val="00115996"/>
    <w:rsid w:val="001263BE"/>
    <w:rsid w:val="001A6336"/>
    <w:rsid w:val="001B1E46"/>
    <w:rsid w:val="001B4442"/>
    <w:rsid w:val="00390993"/>
    <w:rsid w:val="0039606D"/>
    <w:rsid w:val="0041701C"/>
    <w:rsid w:val="00457AD4"/>
    <w:rsid w:val="00487D6B"/>
    <w:rsid w:val="00597D18"/>
    <w:rsid w:val="005B02D0"/>
    <w:rsid w:val="00667337"/>
    <w:rsid w:val="00677154"/>
    <w:rsid w:val="006B2764"/>
    <w:rsid w:val="006B280D"/>
    <w:rsid w:val="006B7B84"/>
    <w:rsid w:val="006D4D62"/>
    <w:rsid w:val="007D27B0"/>
    <w:rsid w:val="00800DE8"/>
    <w:rsid w:val="0083272D"/>
    <w:rsid w:val="00890E23"/>
    <w:rsid w:val="00893F60"/>
    <w:rsid w:val="00922D44"/>
    <w:rsid w:val="00935461"/>
    <w:rsid w:val="009710C8"/>
    <w:rsid w:val="009D3642"/>
    <w:rsid w:val="00AA1705"/>
    <w:rsid w:val="00BB70D4"/>
    <w:rsid w:val="00BC4538"/>
    <w:rsid w:val="00C2463D"/>
    <w:rsid w:val="00CC26A2"/>
    <w:rsid w:val="00D13E94"/>
    <w:rsid w:val="00D15E57"/>
    <w:rsid w:val="00D31B00"/>
    <w:rsid w:val="00D9527A"/>
    <w:rsid w:val="00DB727D"/>
    <w:rsid w:val="00E063DB"/>
    <w:rsid w:val="00ED4AED"/>
    <w:rsid w:val="00F068DC"/>
    <w:rsid w:val="00F141A2"/>
    <w:rsid w:val="00F506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2154C5-D9A2-4A6A-94E8-0003A03E5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3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B1057"/>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0B1057"/>
    <w:rPr>
      <w:rFonts w:ascii="Times New Roman" w:eastAsia="Times New Roman" w:hAnsi="Times New Roman" w:cs="Times New Roman"/>
      <w:sz w:val="24"/>
      <w:szCs w:val="24"/>
      <w:lang w:eastAsia="ru-RU"/>
    </w:rPr>
  </w:style>
  <w:style w:type="character" w:styleId="a5">
    <w:name w:val="Hyperlink"/>
    <w:basedOn w:val="a0"/>
    <w:rsid w:val="000B1057"/>
    <w:rPr>
      <w:color w:val="0000FF"/>
      <w:u w:val="single"/>
    </w:rPr>
  </w:style>
  <w:style w:type="paragraph" w:customStyle="1" w:styleId="21">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B1057"/>
    <w:pPr>
      <w:tabs>
        <w:tab w:val="num" w:pos="1287"/>
      </w:tabs>
      <w:spacing w:line="240" w:lineRule="exact"/>
      <w:ind w:left="1287" w:hanging="360"/>
      <w:jc w:val="both"/>
    </w:pPr>
    <w:rPr>
      <w:rFonts w:ascii="Verdana" w:eastAsia="Times New Roman" w:hAnsi="Verdana" w:cs="Verdana"/>
      <w:sz w:val="20"/>
      <w:szCs w:val="20"/>
      <w:lang w:val="en-US"/>
    </w:rPr>
  </w:style>
  <w:style w:type="paragraph" w:styleId="a6">
    <w:name w:val="No Spacing"/>
    <w:uiPriority w:val="99"/>
    <w:qFormat/>
    <w:rsid w:val="00D9527A"/>
    <w:pPr>
      <w:autoSpaceDE w:val="0"/>
      <w:autoSpaceDN w:val="0"/>
      <w:spacing w:after="0" w:line="240" w:lineRule="auto"/>
    </w:pPr>
    <w:rPr>
      <w:rFonts w:ascii="Times New Roman" w:eastAsia="Times New Roman" w:hAnsi="Times New Roman" w:cs="Times New Roman"/>
      <w:sz w:val="20"/>
      <w:szCs w:val="20"/>
      <w:lang w:eastAsia="ru-RU"/>
    </w:rPr>
  </w:style>
  <w:style w:type="character" w:styleId="a7">
    <w:name w:val="Emphasis"/>
    <w:qFormat/>
    <w:rsid w:val="00D9527A"/>
    <w:rPr>
      <w:i/>
      <w:iCs/>
    </w:rPr>
  </w:style>
  <w:style w:type="paragraph" w:customStyle="1" w:styleId="10">
    <w:name w:val="Без интервала1"/>
    <w:rsid w:val="00D9527A"/>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rsid w:val="00D9527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List Paragraph"/>
    <w:basedOn w:val="a"/>
    <w:uiPriority w:val="34"/>
    <w:qFormat/>
    <w:rsid w:val="001B1E46"/>
    <w:pPr>
      <w:ind w:left="720"/>
      <w:contextualSpacing/>
    </w:pPr>
  </w:style>
  <w:style w:type="paragraph" w:styleId="a9">
    <w:name w:val="Balloon Text"/>
    <w:basedOn w:val="a"/>
    <w:link w:val="aa"/>
    <w:uiPriority w:val="99"/>
    <w:semiHidden/>
    <w:unhideWhenUsed/>
    <w:rsid w:val="001B444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B4442"/>
    <w:rPr>
      <w:rFonts w:ascii="Segoe UI" w:hAnsi="Segoe UI" w:cs="Segoe UI"/>
      <w:sz w:val="18"/>
      <w:szCs w:val="18"/>
    </w:rPr>
  </w:style>
  <w:style w:type="paragraph" w:customStyle="1" w:styleId="1">
    <w:name w:val="1"/>
    <w:basedOn w:val="a"/>
    <w:semiHidden/>
    <w:rsid w:val="00390993"/>
    <w:pPr>
      <w:numPr>
        <w:numId w:val="4"/>
      </w:numPr>
      <w:spacing w:before="120" w:line="240" w:lineRule="exact"/>
      <w:jc w:val="both"/>
    </w:pPr>
    <w:rPr>
      <w:rFonts w:ascii="Verdana" w:eastAsia="Times New Roman" w:hAnsi="Verdana" w:cs="Times New Roman"/>
      <w:sz w:val="20"/>
      <w:szCs w:val="20"/>
      <w:lang w:val="en-US"/>
    </w:rPr>
  </w:style>
  <w:style w:type="paragraph" w:styleId="ab">
    <w:name w:val="footnote text"/>
    <w:basedOn w:val="a"/>
    <w:link w:val="ac"/>
    <w:uiPriority w:val="99"/>
    <w:semiHidden/>
    <w:unhideWhenUsed/>
    <w:rsid w:val="006B2764"/>
    <w:pPr>
      <w:spacing w:after="0" w:line="240" w:lineRule="auto"/>
    </w:pPr>
    <w:rPr>
      <w:sz w:val="20"/>
      <w:szCs w:val="20"/>
    </w:rPr>
  </w:style>
  <w:style w:type="character" w:customStyle="1" w:styleId="ac">
    <w:name w:val="Текст сноски Знак"/>
    <w:basedOn w:val="a0"/>
    <w:link w:val="ab"/>
    <w:uiPriority w:val="99"/>
    <w:semiHidden/>
    <w:rsid w:val="006B2764"/>
    <w:rPr>
      <w:sz w:val="20"/>
      <w:szCs w:val="20"/>
    </w:rPr>
  </w:style>
  <w:style w:type="character" w:styleId="ad">
    <w:name w:val="footnote reference"/>
    <w:basedOn w:val="a0"/>
    <w:uiPriority w:val="99"/>
    <w:semiHidden/>
    <w:unhideWhenUsed/>
    <w:rsid w:val="006B2764"/>
    <w:rPr>
      <w:vertAlign w:val="superscript"/>
    </w:rPr>
  </w:style>
  <w:style w:type="paragraph" w:styleId="ae">
    <w:name w:val="header"/>
    <w:basedOn w:val="a"/>
    <w:link w:val="af"/>
    <w:uiPriority w:val="99"/>
    <w:unhideWhenUsed/>
    <w:rsid w:val="00092C38"/>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092C38"/>
  </w:style>
  <w:style w:type="paragraph" w:styleId="af0">
    <w:name w:val="footer"/>
    <w:basedOn w:val="a"/>
    <w:link w:val="af1"/>
    <w:uiPriority w:val="99"/>
    <w:unhideWhenUsed/>
    <w:rsid w:val="00092C38"/>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092C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79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AE2FC-450F-4B68-9248-4B1206121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3054</Words>
  <Characters>17414</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20428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4</cp:revision>
  <cp:lastPrinted>2019-04-15T05:52:00Z</cp:lastPrinted>
  <dcterms:created xsi:type="dcterms:W3CDTF">2019-04-15T06:31:00Z</dcterms:created>
  <dcterms:modified xsi:type="dcterms:W3CDTF">2019-04-15T09:12:00Z</dcterms:modified>
</cp:coreProperties>
</file>